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2F" w:rsidRDefault="00E2142F" w:rsidP="006D508F">
      <w:pPr>
        <w:spacing w:after="0" w:line="360" w:lineRule="auto"/>
        <w:ind w:left="2" w:right="14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248BC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248BC" w:rsidRDefault="00F248BC" w:rsidP="00F248BC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sprawy: </w:t>
      </w:r>
      <w:r w:rsidRPr="00140415">
        <w:rPr>
          <w:b/>
          <w:bCs/>
          <w:sz w:val="20"/>
          <w:szCs w:val="20"/>
        </w:rPr>
        <w:t>1/OBR/2020/JC</w:t>
      </w:r>
    </w:p>
    <w:p w:rsidR="00CB0064" w:rsidRDefault="00CB0064" w:rsidP="006D508F">
      <w:pPr>
        <w:spacing w:after="0" w:line="360" w:lineRule="auto"/>
        <w:ind w:left="601" w:right="712"/>
        <w:jc w:val="center"/>
        <w:rPr>
          <w:b/>
          <w:sz w:val="32"/>
          <w:szCs w:val="32"/>
        </w:rPr>
      </w:pPr>
      <w:bookmarkStart w:id="0" w:name="_GoBack"/>
      <w:bookmarkEnd w:id="0"/>
    </w:p>
    <w:p w:rsidR="00E1428E" w:rsidRPr="00F92BE2" w:rsidRDefault="00E74777" w:rsidP="006D508F">
      <w:pPr>
        <w:spacing w:after="0" w:line="360" w:lineRule="auto"/>
        <w:ind w:left="601" w:right="712"/>
        <w:jc w:val="center"/>
        <w:rPr>
          <w:sz w:val="32"/>
          <w:szCs w:val="32"/>
        </w:rPr>
      </w:pPr>
      <w:r w:rsidRPr="00E74777">
        <w:rPr>
          <w:b/>
          <w:sz w:val="32"/>
          <w:szCs w:val="32"/>
        </w:rPr>
        <w:t>Warunki usług serwisowych i konserwacyjnych</w:t>
      </w:r>
      <w:r w:rsidRPr="00E74777" w:rsidDel="00E74777">
        <w:rPr>
          <w:b/>
          <w:sz w:val="32"/>
          <w:szCs w:val="32"/>
        </w:rPr>
        <w:t xml:space="preserve"> </w:t>
      </w:r>
    </w:p>
    <w:p w:rsidR="00E2142F" w:rsidRDefault="00E2142F" w:rsidP="006D508F">
      <w:pPr>
        <w:spacing w:after="0" w:line="360" w:lineRule="auto"/>
        <w:ind w:right="66"/>
        <w:jc w:val="center"/>
      </w:pPr>
      <w:r>
        <w:rPr>
          <w:b/>
          <w:sz w:val="24"/>
        </w:rPr>
        <w:t xml:space="preserve"> </w:t>
      </w:r>
    </w:p>
    <w:p w:rsidR="00E2142F" w:rsidRPr="009645DC" w:rsidRDefault="00E2142F" w:rsidP="006D508F">
      <w:pPr>
        <w:pStyle w:val="Akapitzlist"/>
        <w:numPr>
          <w:ilvl w:val="0"/>
          <w:numId w:val="19"/>
        </w:numPr>
        <w:spacing w:before="120" w:after="240" w:line="360" w:lineRule="auto"/>
        <w:rPr>
          <w:sz w:val="24"/>
          <w:szCs w:val="24"/>
        </w:rPr>
      </w:pPr>
      <w:r w:rsidRPr="009645DC">
        <w:rPr>
          <w:sz w:val="24"/>
          <w:szCs w:val="24"/>
        </w:rPr>
        <w:t xml:space="preserve">Wykonawca zobowiązuje się do </w:t>
      </w:r>
      <w:r w:rsidR="00E74777" w:rsidRPr="009645DC">
        <w:rPr>
          <w:sz w:val="24"/>
          <w:szCs w:val="24"/>
        </w:rPr>
        <w:t>świadczenia usług serwisowych i konserwacyjnych</w:t>
      </w:r>
      <w:r w:rsidR="00E74777" w:rsidRPr="009645DC" w:rsidDel="00E74777">
        <w:rPr>
          <w:sz w:val="24"/>
          <w:szCs w:val="24"/>
        </w:rPr>
        <w:t xml:space="preserve"> </w:t>
      </w:r>
      <w:r w:rsidR="00E74777" w:rsidRPr="009645DC">
        <w:rPr>
          <w:sz w:val="24"/>
          <w:szCs w:val="24"/>
        </w:rPr>
        <w:t xml:space="preserve">   w okresie </w:t>
      </w:r>
      <w:r w:rsidRPr="009645DC">
        <w:rPr>
          <w:sz w:val="24"/>
          <w:szCs w:val="24"/>
        </w:rPr>
        <w:t>36 miesi</w:t>
      </w:r>
      <w:r w:rsidR="00FE3584" w:rsidRPr="009645DC">
        <w:rPr>
          <w:sz w:val="24"/>
          <w:szCs w:val="24"/>
        </w:rPr>
        <w:t>ęc</w:t>
      </w:r>
      <w:r w:rsidR="00E74777" w:rsidRPr="009645DC">
        <w:rPr>
          <w:sz w:val="24"/>
          <w:szCs w:val="24"/>
        </w:rPr>
        <w:t xml:space="preserve">y od </w:t>
      </w:r>
      <w:r w:rsidR="00FE3584" w:rsidRPr="009645DC">
        <w:rPr>
          <w:sz w:val="24"/>
          <w:szCs w:val="24"/>
        </w:rPr>
        <w:t xml:space="preserve"> </w:t>
      </w:r>
      <w:r w:rsidR="00E74777" w:rsidRPr="009645DC">
        <w:rPr>
          <w:sz w:val="24"/>
          <w:szCs w:val="24"/>
        </w:rPr>
        <w:t>chwili podpisania przez przedstawicieli Stron Końcowego Protokołu Technicznego Odbioru, wobec niżej wymienionych systemów:</w:t>
      </w:r>
    </w:p>
    <w:p w:rsidR="00E2142F" w:rsidRPr="009645DC" w:rsidRDefault="00E2142F" w:rsidP="006D508F">
      <w:pPr>
        <w:pStyle w:val="Akapitzlist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9645DC">
        <w:rPr>
          <w:sz w:val="24"/>
          <w:szCs w:val="24"/>
        </w:rPr>
        <w:t xml:space="preserve">systemu sygnalizacji włamania i napadu – </w:t>
      </w:r>
      <w:proofErr w:type="spellStart"/>
      <w:r w:rsidRPr="009645DC">
        <w:rPr>
          <w:sz w:val="24"/>
          <w:szCs w:val="24"/>
        </w:rPr>
        <w:t>SSWiN</w:t>
      </w:r>
      <w:proofErr w:type="spellEnd"/>
      <w:r w:rsidRPr="009645DC">
        <w:rPr>
          <w:sz w:val="24"/>
          <w:szCs w:val="24"/>
        </w:rPr>
        <w:t>,</w:t>
      </w:r>
    </w:p>
    <w:p w:rsidR="00E2142F" w:rsidRPr="009645DC" w:rsidRDefault="00E2142F" w:rsidP="006D508F">
      <w:pPr>
        <w:pStyle w:val="Akapitzlist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9645DC">
        <w:rPr>
          <w:sz w:val="24"/>
          <w:szCs w:val="24"/>
        </w:rPr>
        <w:t>systemu kontroli dostępu – SKD,</w:t>
      </w:r>
    </w:p>
    <w:p w:rsidR="00E2142F" w:rsidRPr="009645DC" w:rsidRDefault="00E2142F" w:rsidP="006D508F">
      <w:pPr>
        <w:pStyle w:val="Akapitzlist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9645DC">
        <w:rPr>
          <w:sz w:val="24"/>
          <w:szCs w:val="24"/>
        </w:rPr>
        <w:t>elektronicznego systemu zarządzania kluczami – ESZK,</w:t>
      </w:r>
    </w:p>
    <w:p w:rsidR="00E2142F" w:rsidRPr="009645DC" w:rsidRDefault="00E2142F" w:rsidP="006D508F">
      <w:pPr>
        <w:pStyle w:val="Akapitzlist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9645DC">
        <w:rPr>
          <w:sz w:val="24"/>
          <w:szCs w:val="24"/>
        </w:rPr>
        <w:t xml:space="preserve">systemu telewizji dozorowej – CCTV, </w:t>
      </w:r>
    </w:p>
    <w:p w:rsidR="00E2142F" w:rsidRPr="009645DC" w:rsidRDefault="00E2142F" w:rsidP="006D508F">
      <w:pPr>
        <w:pStyle w:val="Akapitzlist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9645DC">
        <w:rPr>
          <w:sz w:val="24"/>
          <w:szCs w:val="24"/>
        </w:rPr>
        <w:t>system sygnalizacji pożarowej – SAP,</w:t>
      </w:r>
    </w:p>
    <w:p w:rsidR="008D0466" w:rsidRPr="009645DC" w:rsidRDefault="008D0466" w:rsidP="006D508F">
      <w:pPr>
        <w:pStyle w:val="Akapitzlist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9645DC">
        <w:rPr>
          <w:sz w:val="24"/>
          <w:szCs w:val="24"/>
        </w:rPr>
        <w:t xml:space="preserve">bramki i urządzenia </w:t>
      </w:r>
      <w:proofErr w:type="spellStart"/>
      <w:r w:rsidRPr="009645DC">
        <w:rPr>
          <w:sz w:val="24"/>
          <w:szCs w:val="24"/>
        </w:rPr>
        <w:t>rtg</w:t>
      </w:r>
      <w:proofErr w:type="spellEnd"/>
      <w:r w:rsidRPr="009645DC">
        <w:rPr>
          <w:sz w:val="24"/>
          <w:szCs w:val="24"/>
        </w:rPr>
        <w:t>.</w:t>
      </w:r>
    </w:p>
    <w:p w:rsidR="000652D7" w:rsidRPr="009645DC" w:rsidRDefault="000652D7" w:rsidP="006D508F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9645DC">
        <w:rPr>
          <w:sz w:val="24"/>
          <w:szCs w:val="24"/>
        </w:rPr>
        <w:t>Definicje:</w:t>
      </w:r>
    </w:p>
    <w:p w:rsidR="000652D7" w:rsidRPr="009645DC" w:rsidRDefault="000652D7" w:rsidP="006D508F">
      <w:pPr>
        <w:pStyle w:val="Akapitzlist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9645DC">
        <w:rPr>
          <w:sz w:val="24"/>
          <w:szCs w:val="24"/>
        </w:rPr>
        <w:t>System – systemy i urządzenia wymienione w pkt.1 ppkt.1.1 -1.6</w:t>
      </w:r>
    </w:p>
    <w:p w:rsidR="000652D7" w:rsidRPr="009645DC" w:rsidRDefault="000652D7" w:rsidP="006D508F">
      <w:pPr>
        <w:pStyle w:val="Akapitzlist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9645DC">
        <w:rPr>
          <w:sz w:val="24"/>
          <w:szCs w:val="24"/>
        </w:rPr>
        <w:t xml:space="preserve">Czas Reakcji – czas między zgłoszeniem Wady a uzyskaniem potwierdzenia przystąpienia do jej usunięcia; </w:t>
      </w:r>
    </w:p>
    <w:p w:rsidR="000652D7" w:rsidRPr="009645DC" w:rsidRDefault="000652D7" w:rsidP="006D508F">
      <w:pPr>
        <w:pStyle w:val="Akapitzlist"/>
        <w:numPr>
          <w:ilvl w:val="1"/>
          <w:numId w:val="19"/>
        </w:numPr>
        <w:spacing w:line="360" w:lineRule="auto"/>
        <w:ind w:left="1134" w:hanging="425"/>
        <w:rPr>
          <w:sz w:val="24"/>
          <w:szCs w:val="24"/>
        </w:rPr>
      </w:pPr>
      <w:r w:rsidRPr="009645DC">
        <w:rPr>
          <w:sz w:val="24"/>
          <w:szCs w:val="24"/>
        </w:rPr>
        <w:t xml:space="preserve">Czas Naprawy – czas między zgłoszeniem Wady a jej usunięciem. W przypadku dostarczenia poprawki lub dokonania innych czynności, które nie usuwają Wady, Czas Naprawy uważa się za niedochowany; </w:t>
      </w:r>
    </w:p>
    <w:p w:rsidR="000652D7" w:rsidRPr="009645DC" w:rsidRDefault="000652D7" w:rsidP="006D508F">
      <w:pPr>
        <w:pStyle w:val="Akapitzlist"/>
        <w:numPr>
          <w:ilvl w:val="1"/>
          <w:numId w:val="19"/>
        </w:numPr>
        <w:spacing w:line="360" w:lineRule="auto"/>
        <w:ind w:left="1134" w:hanging="425"/>
        <w:rPr>
          <w:sz w:val="24"/>
          <w:szCs w:val="24"/>
        </w:rPr>
      </w:pPr>
      <w:r w:rsidRPr="009645DC">
        <w:rPr>
          <w:sz w:val="24"/>
          <w:szCs w:val="24"/>
        </w:rPr>
        <w:t>Naprawa - usunięcie przez Wykonawcę Wady, w szczególności poprzez dokonanie zmian w konfiguracji, kodzie lub architekturze Systemu, w tym przywrócenie prawidłowego funkcjonowania Infrastruktury Technicznej;</w:t>
      </w:r>
    </w:p>
    <w:p w:rsidR="000652D7" w:rsidRPr="00215D9F" w:rsidRDefault="000652D7" w:rsidP="006D508F">
      <w:pPr>
        <w:pStyle w:val="Akapitzlist"/>
        <w:numPr>
          <w:ilvl w:val="1"/>
          <w:numId w:val="19"/>
        </w:numPr>
        <w:spacing w:line="360" w:lineRule="auto"/>
        <w:ind w:left="1134" w:hanging="425"/>
        <w:rPr>
          <w:sz w:val="24"/>
          <w:szCs w:val="24"/>
        </w:rPr>
      </w:pPr>
      <w:r w:rsidRPr="00215D9F">
        <w:rPr>
          <w:sz w:val="24"/>
          <w:szCs w:val="24"/>
        </w:rPr>
        <w:t xml:space="preserve">Obejście – przywrócenie </w:t>
      </w:r>
      <w:r w:rsidR="0074265D" w:rsidRPr="00215D9F">
        <w:rPr>
          <w:sz w:val="24"/>
          <w:szCs w:val="24"/>
        </w:rPr>
        <w:t xml:space="preserve">funkcjonalności </w:t>
      </w:r>
      <w:r w:rsidRPr="00215D9F">
        <w:rPr>
          <w:sz w:val="24"/>
          <w:szCs w:val="24"/>
        </w:rPr>
        <w:t xml:space="preserve"> Systemu </w:t>
      </w:r>
      <w:r w:rsidR="0074265D" w:rsidRPr="00215D9F">
        <w:rPr>
          <w:sz w:val="24"/>
          <w:szCs w:val="24"/>
        </w:rPr>
        <w:t>poprzez zastosowanie rozwiązania tymczasowego,</w:t>
      </w:r>
      <w:r w:rsidR="00215D9F">
        <w:rPr>
          <w:sz w:val="24"/>
          <w:szCs w:val="24"/>
        </w:rPr>
        <w:t xml:space="preserve"> </w:t>
      </w:r>
      <w:r w:rsidRPr="00215D9F">
        <w:rPr>
          <w:sz w:val="24"/>
          <w:szCs w:val="24"/>
        </w:rPr>
        <w:t>z możliwymi ograniczeniami sposobu korzystania z Systemu</w:t>
      </w:r>
      <w:r w:rsidR="0074265D" w:rsidRPr="00215D9F">
        <w:rPr>
          <w:sz w:val="24"/>
          <w:szCs w:val="24"/>
        </w:rPr>
        <w:t>.</w:t>
      </w:r>
      <w:r w:rsidRPr="00215D9F">
        <w:rPr>
          <w:sz w:val="24"/>
          <w:szCs w:val="24"/>
        </w:rPr>
        <w:t xml:space="preserve"> Obejście nie stanowi usunięcia Wady.</w:t>
      </w:r>
      <w:r w:rsidR="0074265D" w:rsidRPr="00215D9F">
        <w:rPr>
          <w:sz w:val="24"/>
          <w:szCs w:val="24"/>
        </w:rPr>
        <w:t xml:space="preserve"> Proponowane przez Wykonawcę rozwiązanie musi zaakceptować Zamawiający.</w:t>
      </w:r>
    </w:p>
    <w:p w:rsidR="000652D7" w:rsidRPr="009645DC" w:rsidRDefault="000652D7" w:rsidP="006D508F">
      <w:pPr>
        <w:pStyle w:val="Akapitzlist"/>
        <w:numPr>
          <w:ilvl w:val="1"/>
          <w:numId w:val="19"/>
        </w:numPr>
        <w:spacing w:line="360" w:lineRule="auto"/>
        <w:ind w:left="1134" w:hanging="425"/>
        <w:rPr>
          <w:sz w:val="24"/>
          <w:szCs w:val="24"/>
        </w:rPr>
      </w:pPr>
      <w:r w:rsidRPr="009645DC">
        <w:rPr>
          <w:sz w:val="24"/>
          <w:szCs w:val="24"/>
        </w:rPr>
        <w:t>Wada − każda nieprawidłowość w funkcjonowaniu Systemu, w tym w szczególności niezgodność z Umową, lub jakiekolwiek inne nieprawidłowe działanie Systemu, niezależnie od przyczyny wystąpienia takiej nieprawidłowości, w tym także z przyczyn wywołanych przez nieprawidłowe funkcjonowanie Infrastruktury Techn</w:t>
      </w:r>
      <w:r w:rsidR="00D92878" w:rsidRPr="009645DC">
        <w:rPr>
          <w:sz w:val="24"/>
          <w:szCs w:val="24"/>
        </w:rPr>
        <w:t xml:space="preserve">icznej. </w:t>
      </w:r>
    </w:p>
    <w:p w:rsidR="00D92878" w:rsidRPr="009645DC" w:rsidRDefault="00D92878" w:rsidP="006D508F">
      <w:pPr>
        <w:pStyle w:val="Akapitzlist"/>
        <w:numPr>
          <w:ilvl w:val="1"/>
          <w:numId w:val="19"/>
        </w:numPr>
        <w:spacing w:line="360" w:lineRule="auto"/>
        <w:ind w:left="1134" w:hanging="425"/>
        <w:rPr>
          <w:sz w:val="24"/>
          <w:szCs w:val="24"/>
        </w:rPr>
      </w:pPr>
      <w:r w:rsidRPr="009645DC">
        <w:rPr>
          <w:sz w:val="24"/>
          <w:szCs w:val="24"/>
        </w:rPr>
        <w:lastRenderedPageBreak/>
        <w:t>Infrastruktura Techniczna – infrastruktura informatyczna (sprzęt i oprogramowanie) dostarczana przez Wykonawcę w ramach realizacji Umowy, będąca elementem System</w:t>
      </w:r>
      <w:r w:rsidR="007C64F0" w:rsidRPr="009645DC">
        <w:rPr>
          <w:sz w:val="24"/>
          <w:szCs w:val="24"/>
        </w:rPr>
        <w:t>u.</w:t>
      </w:r>
    </w:p>
    <w:p w:rsidR="000652D7" w:rsidRPr="009645DC" w:rsidRDefault="007C64F0" w:rsidP="0051290A">
      <w:pPr>
        <w:spacing w:line="360" w:lineRule="auto"/>
        <w:ind w:left="284" w:hanging="284"/>
        <w:rPr>
          <w:sz w:val="24"/>
          <w:szCs w:val="24"/>
        </w:rPr>
      </w:pPr>
      <w:r w:rsidRPr="009645DC">
        <w:rPr>
          <w:sz w:val="24"/>
          <w:szCs w:val="24"/>
        </w:rPr>
        <w:t>3</w:t>
      </w:r>
      <w:r w:rsidR="000652D7" w:rsidRPr="009645DC">
        <w:rPr>
          <w:sz w:val="24"/>
          <w:szCs w:val="24"/>
        </w:rPr>
        <w:t>. Wykonawca odpowiada na zasadzie ryzyka za działanie wyżej wymienionych systemów,  w szczególności zobowiązany jest do usuwania Wad w Czasie Naprawy.</w:t>
      </w:r>
    </w:p>
    <w:p w:rsidR="000652D7" w:rsidRPr="009645DC" w:rsidRDefault="007C64F0" w:rsidP="0051290A">
      <w:pPr>
        <w:spacing w:line="360" w:lineRule="auto"/>
        <w:ind w:left="284" w:hanging="284"/>
        <w:rPr>
          <w:sz w:val="24"/>
          <w:szCs w:val="24"/>
        </w:rPr>
      </w:pPr>
      <w:r w:rsidRPr="009645DC">
        <w:rPr>
          <w:sz w:val="24"/>
          <w:szCs w:val="24"/>
        </w:rPr>
        <w:t xml:space="preserve">4. </w:t>
      </w:r>
      <w:r w:rsidR="000652D7" w:rsidRPr="009645DC">
        <w:rPr>
          <w:sz w:val="24"/>
          <w:szCs w:val="24"/>
        </w:rPr>
        <w:t xml:space="preserve">W celu uniknięcia wątpliwości przyjmuje się, że Wykonawca usunie wszystkie zgłoszone Wady, nawet pomimo zakończenia okresu świadczenia </w:t>
      </w:r>
      <w:r w:rsidR="00EE3B19">
        <w:rPr>
          <w:sz w:val="24"/>
          <w:szCs w:val="24"/>
        </w:rPr>
        <w:t xml:space="preserve"> </w:t>
      </w:r>
      <w:r w:rsidR="00F002A5">
        <w:rPr>
          <w:sz w:val="24"/>
          <w:szCs w:val="24"/>
        </w:rPr>
        <w:t>U</w:t>
      </w:r>
      <w:r w:rsidR="000652D7" w:rsidRPr="009645DC">
        <w:rPr>
          <w:sz w:val="24"/>
          <w:szCs w:val="24"/>
        </w:rPr>
        <w:t>sług</w:t>
      </w:r>
      <w:r w:rsidR="00EE3B19">
        <w:rPr>
          <w:sz w:val="24"/>
          <w:szCs w:val="24"/>
        </w:rPr>
        <w:t>i serwisu i konserwacji</w:t>
      </w:r>
      <w:r w:rsidR="000652D7" w:rsidRPr="009645DC">
        <w:rPr>
          <w:sz w:val="24"/>
          <w:szCs w:val="24"/>
        </w:rPr>
        <w:t>, o ile zostały one zgłoszone przed upływem tego okresu.</w:t>
      </w:r>
    </w:p>
    <w:p w:rsidR="007C64F0" w:rsidRPr="009645DC" w:rsidRDefault="007C64F0" w:rsidP="0051290A">
      <w:pPr>
        <w:spacing w:line="360" w:lineRule="auto"/>
        <w:ind w:left="284" w:hanging="284"/>
        <w:rPr>
          <w:sz w:val="24"/>
          <w:szCs w:val="24"/>
        </w:rPr>
      </w:pPr>
      <w:r w:rsidRPr="009645DC">
        <w:rPr>
          <w:sz w:val="24"/>
          <w:szCs w:val="24"/>
        </w:rPr>
        <w:t>5. Wykonawca zapewni przyjmowanie zgłoszeń przez całą dobę przez wszystkie dni w roku (24h/7/365).</w:t>
      </w:r>
    </w:p>
    <w:p w:rsidR="007C64F0" w:rsidRPr="009645DC" w:rsidRDefault="007C64F0" w:rsidP="0051290A">
      <w:pPr>
        <w:spacing w:line="360" w:lineRule="auto"/>
        <w:ind w:left="284" w:hanging="284"/>
        <w:rPr>
          <w:sz w:val="24"/>
          <w:szCs w:val="24"/>
        </w:rPr>
      </w:pPr>
      <w:r w:rsidRPr="009645DC">
        <w:rPr>
          <w:sz w:val="24"/>
          <w:szCs w:val="24"/>
        </w:rPr>
        <w:t>6. W przypadku wykrycia przez Zamawiającego Wady Zamawiający dokona jej zgłoszenia. Wykonawca zobowiązuje się rejestrować zgłaszane Wady, wykorzystując rozwiązania umożliwiające raportowanie zgłoszeń wraz z danymi pozwalającymi m.in. na śledzenie czasu ich usunięcia, a w szczególności Czasu Reakcji oraz Czasu Naprawy. Wykonawca będzie przyjmował zgłoszenia przekazywane w następujący sposób:</w:t>
      </w:r>
    </w:p>
    <w:p w:rsidR="007C64F0" w:rsidRPr="009645DC" w:rsidRDefault="007C64F0" w:rsidP="0051290A">
      <w:pPr>
        <w:spacing w:line="360" w:lineRule="auto"/>
        <w:ind w:left="709" w:hanging="425"/>
        <w:rPr>
          <w:sz w:val="24"/>
          <w:szCs w:val="24"/>
        </w:rPr>
      </w:pPr>
      <w:r w:rsidRPr="009645DC">
        <w:rPr>
          <w:sz w:val="24"/>
          <w:szCs w:val="24"/>
        </w:rPr>
        <w:t>a)</w:t>
      </w:r>
      <w:r w:rsidRPr="009645DC">
        <w:rPr>
          <w:sz w:val="24"/>
          <w:szCs w:val="24"/>
        </w:rPr>
        <w:tab/>
        <w:t xml:space="preserve">za pomocą aplikacji serwisowej (systemu zgłoszeniowego) udostępnionej przez </w:t>
      </w:r>
      <w:r w:rsidR="0051290A">
        <w:rPr>
          <w:sz w:val="24"/>
          <w:szCs w:val="24"/>
        </w:rPr>
        <w:t xml:space="preserve">   </w:t>
      </w:r>
      <w:r w:rsidRPr="009645DC">
        <w:rPr>
          <w:sz w:val="24"/>
          <w:szCs w:val="24"/>
        </w:rPr>
        <w:t>Wykonawcę, lub</w:t>
      </w:r>
    </w:p>
    <w:p w:rsidR="007C64F0" w:rsidRPr="009645DC" w:rsidRDefault="007C64F0" w:rsidP="0051290A">
      <w:pPr>
        <w:spacing w:line="360" w:lineRule="auto"/>
        <w:ind w:left="284"/>
        <w:rPr>
          <w:sz w:val="24"/>
          <w:szCs w:val="24"/>
        </w:rPr>
      </w:pPr>
      <w:r w:rsidRPr="009645DC">
        <w:rPr>
          <w:sz w:val="24"/>
          <w:szCs w:val="24"/>
        </w:rPr>
        <w:t>b)</w:t>
      </w:r>
      <w:r w:rsidRPr="009645DC">
        <w:rPr>
          <w:sz w:val="24"/>
          <w:szCs w:val="24"/>
        </w:rPr>
        <w:tab/>
        <w:t>przez przesłanie zgłoszenia pocztą elektroniczną na adres: _____, lub</w:t>
      </w:r>
    </w:p>
    <w:p w:rsidR="007C64F0" w:rsidRPr="009645DC" w:rsidRDefault="007C64F0" w:rsidP="0051290A">
      <w:pPr>
        <w:spacing w:line="360" w:lineRule="auto"/>
        <w:ind w:left="284"/>
        <w:rPr>
          <w:sz w:val="24"/>
          <w:szCs w:val="24"/>
        </w:rPr>
      </w:pPr>
      <w:r w:rsidRPr="009645DC">
        <w:rPr>
          <w:sz w:val="24"/>
          <w:szCs w:val="24"/>
        </w:rPr>
        <w:t>c)</w:t>
      </w:r>
      <w:r w:rsidRPr="009645DC">
        <w:rPr>
          <w:sz w:val="24"/>
          <w:szCs w:val="24"/>
        </w:rPr>
        <w:tab/>
        <w:t>przez zgłoszenie drogą telefoniczną na numer: _____.</w:t>
      </w:r>
    </w:p>
    <w:p w:rsidR="007C64F0" w:rsidRPr="009645DC" w:rsidRDefault="007C64F0" w:rsidP="0051290A">
      <w:pPr>
        <w:spacing w:line="360" w:lineRule="auto"/>
        <w:ind w:left="284" w:hanging="284"/>
        <w:rPr>
          <w:sz w:val="24"/>
          <w:szCs w:val="24"/>
        </w:rPr>
      </w:pPr>
      <w:r w:rsidRPr="009645DC">
        <w:rPr>
          <w:sz w:val="24"/>
          <w:szCs w:val="24"/>
        </w:rPr>
        <w:t xml:space="preserve">7. Zgłoszenie zawierać będzie posiadane przez Zamawiającego informacje nt. nieprawidłowego działania Systemu istotne w ocenie Zamawiającego dla zdiagnozowania i usunięcia nieprawidłowości w działaniu Systemu. System zgłoszeniowy udostępniony przez Wykonawcę nie może uzależniać rozpoczęcia obsługi zgłoszenia od przekazania innych informacji niż opis nieprawidłowości i znane Zamawiającemu okoliczności jej wystąpienia ani nie może wymagać określonego stopnia szczegółowości tych opisów. Zamawiający może dokonać zgłoszenia za pomocą innych kanałów komunikacji wskazanych w niniejszym załączniku i zgłoszenie dokonane za pomocą każdego z nich jest uznawane za dokonane skutecznie z chwilą, gdy zgłoszenie dotarło do Wykonawcy lub zostało wprowadzone do środka komunikacji elektronicznej w taki sposób, że Wykonawca mógł zapoznać się z jego treścią. </w:t>
      </w:r>
    </w:p>
    <w:p w:rsidR="007C64F0" w:rsidRPr="009645DC" w:rsidRDefault="007C64F0" w:rsidP="0051290A">
      <w:pPr>
        <w:spacing w:line="360" w:lineRule="auto"/>
        <w:ind w:left="284" w:hanging="284"/>
        <w:rPr>
          <w:sz w:val="24"/>
          <w:szCs w:val="24"/>
        </w:rPr>
      </w:pPr>
      <w:r w:rsidRPr="009645DC">
        <w:rPr>
          <w:sz w:val="24"/>
          <w:szCs w:val="24"/>
        </w:rPr>
        <w:lastRenderedPageBreak/>
        <w:t>8. W razie otrzymania przez Wykonawcę zgłoszenia lub w razie uzyskania przez Wykonawcę wiedzy o wystąpieniu Wady z innego źródła niż zgłoszenie Zamawiającego Wykonawca zobowiązany będzie do podjęcia działań zmierzających do jej usunięcia. Wykonawca jest zobowiązany do poinformowania Zamawiającego o podjęciu działań w Czasie Reakcji.</w:t>
      </w:r>
    </w:p>
    <w:p w:rsidR="007C64F0" w:rsidRPr="009645DC" w:rsidRDefault="007C64F0" w:rsidP="0051290A">
      <w:pPr>
        <w:spacing w:line="360" w:lineRule="auto"/>
        <w:ind w:left="284" w:hanging="284"/>
        <w:rPr>
          <w:sz w:val="24"/>
          <w:szCs w:val="24"/>
        </w:rPr>
      </w:pPr>
      <w:r w:rsidRPr="009645DC">
        <w:rPr>
          <w:sz w:val="24"/>
          <w:szCs w:val="24"/>
        </w:rPr>
        <w:t>9. Wykonawca zobowiązany jest do potwierdzenia przyjęcia zgłoszenia odpowiednim wpisem w aplikacji serwisowej (dotyczy to również zgłoszeń składanych pocztą elektroniczną lub telefonicznie). Chwila potwierdzenia przyjęcia zgłoszenia nie ma wpływu na Czas Reakcji lub Czas Naprawy.</w:t>
      </w:r>
    </w:p>
    <w:p w:rsidR="007C64F0" w:rsidRPr="009645DC" w:rsidRDefault="007C64F0" w:rsidP="00D01B7B">
      <w:pPr>
        <w:spacing w:line="360" w:lineRule="auto"/>
        <w:ind w:left="426" w:hanging="426"/>
        <w:rPr>
          <w:sz w:val="24"/>
          <w:szCs w:val="24"/>
        </w:rPr>
      </w:pPr>
      <w:r w:rsidRPr="009645DC">
        <w:rPr>
          <w:sz w:val="24"/>
          <w:szCs w:val="24"/>
        </w:rPr>
        <w:t>10. Czas Naprawy uważa się za dochowany z chwilą</w:t>
      </w:r>
      <w:r w:rsidR="002B7E5E">
        <w:rPr>
          <w:sz w:val="24"/>
          <w:szCs w:val="24"/>
        </w:rPr>
        <w:t xml:space="preserve"> potwierdzenia przez Zamawiającego usunięcia Wady.</w:t>
      </w:r>
      <w:r w:rsidRPr="009645DC">
        <w:rPr>
          <w:sz w:val="24"/>
          <w:szCs w:val="24"/>
        </w:rPr>
        <w:t xml:space="preserve"> </w:t>
      </w:r>
      <w:r w:rsidR="002B7E5E">
        <w:rPr>
          <w:sz w:val="24"/>
          <w:szCs w:val="24"/>
        </w:rPr>
        <w:t xml:space="preserve"> </w:t>
      </w:r>
    </w:p>
    <w:p w:rsidR="007C64F0" w:rsidRPr="009645DC" w:rsidRDefault="00E2456A" w:rsidP="00D01B7B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2638" w:rsidRPr="009645DC">
        <w:rPr>
          <w:sz w:val="24"/>
          <w:szCs w:val="24"/>
        </w:rPr>
        <w:t>1</w:t>
      </w:r>
      <w:r w:rsidR="00F002A5">
        <w:rPr>
          <w:sz w:val="24"/>
          <w:szCs w:val="24"/>
        </w:rPr>
        <w:t>1</w:t>
      </w:r>
      <w:r w:rsidR="00C02638" w:rsidRPr="009645DC">
        <w:rPr>
          <w:sz w:val="24"/>
          <w:szCs w:val="24"/>
        </w:rPr>
        <w:t xml:space="preserve">. </w:t>
      </w:r>
      <w:r w:rsidR="007C64F0" w:rsidRPr="009645DC">
        <w:rPr>
          <w:sz w:val="24"/>
          <w:szCs w:val="24"/>
        </w:rPr>
        <w:t>Jeżeli Wykonawca stwierdzi, że przyczyna Wady leży poza Oprogramowaniem lub Infrastrukturą Techniczną, w szczególności w Infrastrukturze Zamawiającego, Wykonawca nie jest zobowiązany do usunięcia Wady, lecz jest zobowiązany:</w:t>
      </w:r>
    </w:p>
    <w:p w:rsidR="007C64F0" w:rsidRPr="009645DC" w:rsidRDefault="007C64F0" w:rsidP="0051290A">
      <w:pPr>
        <w:spacing w:line="360" w:lineRule="auto"/>
        <w:ind w:left="709" w:hanging="283"/>
        <w:rPr>
          <w:sz w:val="24"/>
          <w:szCs w:val="24"/>
        </w:rPr>
      </w:pPr>
      <w:r w:rsidRPr="009645DC">
        <w:rPr>
          <w:sz w:val="24"/>
          <w:szCs w:val="24"/>
        </w:rPr>
        <w:t>a)</w:t>
      </w:r>
      <w:r w:rsidRPr="009645DC">
        <w:rPr>
          <w:sz w:val="24"/>
          <w:szCs w:val="24"/>
        </w:rPr>
        <w:tab/>
        <w:t>wskazać przyczynę nieprawidłowego działania Systemu poprzez wskazanie elementu, który ją powoduje, a jeżeli to możliwe także podmiotu odpowiedzialnego za usunięcie takiej nieprawidłowości działania Systemu;</w:t>
      </w:r>
    </w:p>
    <w:p w:rsidR="007C64F0" w:rsidRPr="009645DC" w:rsidRDefault="007C64F0" w:rsidP="0051290A">
      <w:pPr>
        <w:spacing w:line="360" w:lineRule="auto"/>
        <w:ind w:left="709" w:hanging="283"/>
        <w:rPr>
          <w:sz w:val="24"/>
          <w:szCs w:val="24"/>
        </w:rPr>
      </w:pPr>
      <w:r w:rsidRPr="009645DC">
        <w:rPr>
          <w:sz w:val="24"/>
          <w:szCs w:val="24"/>
        </w:rPr>
        <w:t>b)</w:t>
      </w:r>
      <w:r w:rsidRPr="009645DC">
        <w:rPr>
          <w:sz w:val="24"/>
          <w:szCs w:val="24"/>
        </w:rPr>
        <w:tab/>
        <w:t>w razie zgłoszenia takiej potrzeby przez Zamawiającego – do wsparcia osoby trzeciej usuwającej przyczyny zgłoszenia, w tym udzielenia takiej osobie wszelkich informacji o Systemie, potrzebnych do przywrócenia jego pełnej funkcjonalności.</w:t>
      </w:r>
    </w:p>
    <w:p w:rsidR="000652D7" w:rsidRPr="009645DC" w:rsidRDefault="00C02638" w:rsidP="00D01B7B">
      <w:pPr>
        <w:spacing w:line="360" w:lineRule="auto"/>
        <w:ind w:left="426" w:hanging="426"/>
        <w:rPr>
          <w:sz w:val="24"/>
          <w:szCs w:val="24"/>
        </w:rPr>
      </w:pPr>
      <w:r w:rsidRPr="009645DC">
        <w:rPr>
          <w:sz w:val="24"/>
          <w:szCs w:val="24"/>
        </w:rPr>
        <w:t>1</w:t>
      </w:r>
      <w:r w:rsidR="00F002A5">
        <w:rPr>
          <w:sz w:val="24"/>
          <w:szCs w:val="24"/>
        </w:rPr>
        <w:t>2</w:t>
      </w:r>
      <w:r w:rsidRPr="009645DC">
        <w:rPr>
          <w:sz w:val="24"/>
          <w:szCs w:val="24"/>
        </w:rPr>
        <w:t xml:space="preserve">. </w:t>
      </w:r>
      <w:r w:rsidR="007C64F0" w:rsidRPr="009645DC">
        <w:rPr>
          <w:sz w:val="24"/>
          <w:szCs w:val="24"/>
        </w:rPr>
        <w:t>Powyższe nie ma zastosowania w przypadku, gdy przyczyna Wady leży poza Oprogramowaniem lub Infrastrukturą Techniczną, ale Wykonawca ponosi odpowiedzialność za jej wystąpienie, w szczególności w przypadku gdy przyczyna Wady leży w Infrastrukturze Zamawiającego, ale jest skutkiem nieprawidłowej konfiguracji lub parametryzacji Infrastruktury Zamawiającego przez Wykonawcę. W takim przypadku Wykonawca zobowiązany jest do dotrzymania Czasu Naprawy</w:t>
      </w:r>
      <w:r w:rsidRPr="009645DC">
        <w:rPr>
          <w:sz w:val="24"/>
          <w:szCs w:val="24"/>
        </w:rPr>
        <w:t>.</w:t>
      </w:r>
    </w:p>
    <w:p w:rsidR="00F002A5" w:rsidRDefault="00C02638" w:rsidP="006D508F">
      <w:pPr>
        <w:spacing w:line="360" w:lineRule="auto"/>
        <w:rPr>
          <w:sz w:val="24"/>
          <w:szCs w:val="24"/>
        </w:rPr>
      </w:pPr>
      <w:r w:rsidRPr="009645DC">
        <w:rPr>
          <w:sz w:val="24"/>
          <w:szCs w:val="24"/>
        </w:rPr>
        <w:t>1</w:t>
      </w:r>
      <w:r w:rsidR="00F002A5">
        <w:rPr>
          <w:sz w:val="24"/>
          <w:szCs w:val="24"/>
        </w:rPr>
        <w:t>3</w:t>
      </w:r>
      <w:r w:rsidRPr="009645DC">
        <w:rPr>
          <w:sz w:val="24"/>
          <w:szCs w:val="24"/>
        </w:rPr>
        <w:t>. C</w:t>
      </w:r>
      <w:r w:rsidR="004C58A2" w:rsidRPr="009645DC">
        <w:rPr>
          <w:sz w:val="24"/>
          <w:szCs w:val="24"/>
        </w:rPr>
        <w:t xml:space="preserve">zas </w:t>
      </w:r>
      <w:r w:rsidRPr="009645DC">
        <w:rPr>
          <w:sz w:val="24"/>
          <w:szCs w:val="24"/>
        </w:rPr>
        <w:t>R</w:t>
      </w:r>
      <w:r w:rsidR="004C58A2" w:rsidRPr="009645DC">
        <w:rPr>
          <w:sz w:val="24"/>
          <w:szCs w:val="24"/>
        </w:rPr>
        <w:t xml:space="preserve">eakcji wynosi </w:t>
      </w:r>
      <w:r w:rsidR="004C58A2" w:rsidRPr="009645DC">
        <w:rPr>
          <w:b/>
          <w:sz w:val="24"/>
          <w:szCs w:val="24"/>
        </w:rPr>
        <w:t>do 12 godzin</w:t>
      </w:r>
      <w:r w:rsidRPr="009645DC">
        <w:rPr>
          <w:b/>
          <w:sz w:val="24"/>
          <w:szCs w:val="24"/>
        </w:rPr>
        <w:t>.</w:t>
      </w:r>
    </w:p>
    <w:p w:rsidR="004C58A2" w:rsidRPr="00F002A5" w:rsidRDefault="00F002A5" w:rsidP="006D50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C58A2" w:rsidRPr="00F002A5">
        <w:rPr>
          <w:sz w:val="24"/>
          <w:szCs w:val="24"/>
        </w:rPr>
        <w:t xml:space="preserve">Czas </w:t>
      </w:r>
      <w:r w:rsidR="00C02638" w:rsidRPr="00F002A5">
        <w:rPr>
          <w:sz w:val="24"/>
          <w:szCs w:val="24"/>
        </w:rPr>
        <w:t xml:space="preserve">Naprawy </w:t>
      </w:r>
      <w:r w:rsidR="004C58A2" w:rsidRPr="00F002A5">
        <w:rPr>
          <w:sz w:val="24"/>
          <w:szCs w:val="24"/>
        </w:rPr>
        <w:t>wynosi</w:t>
      </w:r>
      <w:r w:rsidR="004C58A2" w:rsidRPr="00F002A5">
        <w:rPr>
          <w:b/>
          <w:sz w:val="24"/>
          <w:szCs w:val="24"/>
        </w:rPr>
        <w:t xml:space="preserve"> do </w:t>
      </w:r>
      <w:r w:rsidR="00E2456A" w:rsidRPr="00F002A5">
        <w:rPr>
          <w:b/>
          <w:sz w:val="24"/>
          <w:szCs w:val="24"/>
        </w:rPr>
        <w:t xml:space="preserve"> 48 </w:t>
      </w:r>
      <w:r w:rsidR="004C58A2" w:rsidRPr="00F002A5">
        <w:rPr>
          <w:b/>
          <w:sz w:val="24"/>
          <w:szCs w:val="24"/>
        </w:rPr>
        <w:t>godzin</w:t>
      </w:r>
      <w:r w:rsidR="00E2456A" w:rsidRPr="00F002A5">
        <w:rPr>
          <w:b/>
          <w:sz w:val="24"/>
          <w:szCs w:val="24"/>
        </w:rPr>
        <w:t>, z zastrzeżeniem pkt. 1</w:t>
      </w:r>
      <w:r>
        <w:rPr>
          <w:b/>
          <w:sz w:val="24"/>
          <w:szCs w:val="24"/>
        </w:rPr>
        <w:t>5</w:t>
      </w:r>
    </w:p>
    <w:p w:rsidR="00CB0064" w:rsidRPr="009645DC" w:rsidRDefault="00E2456A" w:rsidP="006D508F">
      <w:pPr>
        <w:pStyle w:val="Akapitzlist"/>
        <w:numPr>
          <w:ilvl w:val="0"/>
          <w:numId w:val="21"/>
        </w:numPr>
        <w:spacing w:before="120" w:after="24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 przypadku zastosowania Obejścia Czas Naprawy wydłuża się </w:t>
      </w:r>
      <w:r w:rsidRPr="00F002A5">
        <w:rPr>
          <w:b/>
          <w:sz w:val="24"/>
          <w:szCs w:val="24"/>
        </w:rPr>
        <w:t>do 168 godzin</w:t>
      </w:r>
      <w:r>
        <w:rPr>
          <w:sz w:val="24"/>
          <w:szCs w:val="24"/>
        </w:rPr>
        <w:t xml:space="preserve">    </w:t>
      </w:r>
      <w:r w:rsidR="003D5D57" w:rsidRPr="009645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CB0064" w:rsidRPr="009645DC" w:rsidRDefault="00CB0064" w:rsidP="006D508F">
      <w:pPr>
        <w:pStyle w:val="Akapitzlist"/>
        <w:numPr>
          <w:ilvl w:val="0"/>
          <w:numId w:val="21"/>
        </w:numPr>
        <w:spacing w:before="120" w:after="240" w:line="360" w:lineRule="auto"/>
        <w:ind w:left="426" w:hanging="426"/>
        <w:rPr>
          <w:sz w:val="24"/>
          <w:szCs w:val="24"/>
        </w:rPr>
      </w:pPr>
      <w:r w:rsidRPr="009645DC">
        <w:rPr>
          <w:sz w:val="24"/>
          <w:szCs w:val="24"/>
        </w:rPr>
        <w:t>Naprawy i czynności konserwacyjne zostaną odnotowane w  „Książce przeglądó</w:t>
      </w:r>
      <w:r w:rsidR="00F002A5">
        <w:rPr>
          <w:sz w:val="24"/>
          <w:szCs w:val="24"/>
        </w:rPr>
        <w:t xml:space="preserve">w, napraw i kontroli systemu”, </w:t>
      </w:r>
      <w:r w:rsidRPr="009645DC">
        <w:rPr>
          <w:sz w:val="24"/>
          <w:szCs w:val="24"/>
        </w:rPr>
        <w:t xml:space="preserve">którą Wykonawca przekaże Zamawiającemu przy  </w:t>
      </w:r>
      <w:r w:rsidR="003D5D57" w:rsidRPr="009645DC">
        <w:rPr>
          <w:sz w:val="24"/>
          <w:szCs w:val="24"/>
        </w:rPr>
        <w:t>końcowym odbiorze technicznym</w:t>
      </w:r>
      <w:r w:rsidRPr="009645DC">
        <w:rPr>
          <w:sz w:val="24"/>
          <w:szCs w:val="24"/>
        </w:rPr>
        <w:t xml:space="preserve">.  </w:t>
      </w:r>
    </w:p>
    <w:p w:rsidR="008D0466" w:rsidRPr="009645DC" w:rsidRDefault="00CB0064" w:rsidP="006D508F">
      <w:pPr>
        <w:pStyle w:val="Akapitzlist"/>
        <w:numPr>
          <w:ilvl w:val="0"/>
          <w:numId w:val="21"/>
        </w:numPr>
        <w:spacing w:before="120" w:after="5" w:line="360" w:lineRule="auto"/>
        <w:ind w:left="426" w:right="118" w:hanging="426"/>
        <w:rPr>
          <w:sz w:val="24"/>
          <w:szCs w:val="24"/>
        </w:rPr>
      </w:pPr>
      <w:r w:rsidRPr="009645DC">
        <w:rPr>
          <w:sz w:val="24"/>
          <w:szCs w:val="24"/>
        </w:rPr>
        <w:lastRenderedPageBreak/>
        <w:t xml:space="preserve">W ramach obowiązku konserwacji i utrzymania w stałej sprawności urządzeń, </w:t>
      </w:r>
      <w:r w:rsidR="00FC33CA" w:rsidRPr="009645DC">
        <w:rPr>
          <w:sz w:val="24"/>
          <w:szCs w:val="24"/>
        </w:rPr>
        <w:t>przez okres 36 miesięcy</w:t>
      </w:r>
      <w:r w:rsidR="00FC33CA">
        <w:rPr>
          <w:sz w:val="24"/>
          <w:szCs w:val="24"/>
        </w:rPr>
        <w:t>,</w:t>
      </w:r>
      <w:r w:rsidR="00FC33CA" w:rsidRPr="009645DC">
        <w:rPr>
          <w:sz w:val="24"/>
          <w:szCs w:val="24"/>
        </w:rPr>
        <w:t xml:space="preserve"> </w:t>
      </w:r>
      <w:r w:rsidRPr="009645DC">
        <w:rPr>
          <w:sz w:val="24"/>
          <w:szCs w:val="24"/>
        </w:rPr>
        <w:t>Wykonawca zobowiązuje się do przeprowadzenia</w:t>
      </w:r>
      <w:r w:rsidR="00FC33CA" w:rsidRPr="00FC33CA">
        <w:rPr>
          <w:sz w:val="24"/>
          <w:szCs w:val="24"/>
        </w:rPr>
        <w:t xml:space="preserve"> </w:t>
      </w:r>
      <w:r w:rsidR="00FC33CA" w:rsidRPr="009645DC">
        <w:rPr>
          <w:sz w:val="24"/>
          <w:szCs w:val="24"/>
        </w:rPr>
        <w:t>przeglądu urządzeń i instalacji oraz dokonywania  zabiegów konserwacyjnych Systemów</w:t>
      </w:r>
      <w:r w:rsidRPr="009645DC">
        <w:rPr>
          <w:sz w:val="24"/>
          <w:szCs w:val="24"/>
        </w:rPr>
        <w:t xml:space="preserve">, dwa razy w ciągu </w:t>
      </w:r>
      <w:r w:rsidR="000B4D25" w:rsidRPr="009645DC">
        <w:rPr>
          <w:sz w:val="24"/>
          <w:szCs w:val="24"/>
        </w:rPr>
        <w:t>każdego</w:t>
      </w:r>
      <w:r w:rsidRPr="009645DC">
        <w:rPr>
          <w:sz w:val="24"/>
          <w:szCs w:val="24"/>
        </w:rPr>
        <w:t xml:space="preserve"> roku</w:t>
      </w:r>
      <w:r w:rsidR="00FC33CA">
        <w:rPr>
          <w:sz w:val="24"/>
          <w:szCs w:val="24"/>
        </w:rPr>
        <w:t xml:space="preserve"> </w:t>
      </w:r>
      <w:r w:rsidR="00FC33CA" w:rsidRPr="009645DC">
        <w:rPr>
          <w:sz w:val="24"/>
          <w:szCs w:val="24"/>
        </w:rPr>
        <w:t>w termin</w:t>
      </w:r>
      <w:r w:rsidR="00FC33CA">
        <w:rPr>
          <w:sz w:val="24"/>
          <w:szCs w:val="24"/>
        </w:rPr>
        <w:t xml:space="preserve">ie </w:t>
      </w:r>
      <w:r w:rsidR="00FC33CA" w:rsidRPr="009645DC">
        <w:rPr>
          <w:sz w:val="24"/>
          <w:szCs w:val="24"/>
        </w:rPr>
        <w:t>wyznaczony</w:t>
      </w:r>
      <w:r w:rsidR="00FC33CA">
        <w:rPr>
          <w:sz w:val="24"/>
          <w:szCs w:val="24"/>
        </w:rPr>
        <w:t>m</w:t>
      </w:r>
      <w:r w:rsidR="00FC33CA" w:rsidRPr="009645DC">
        <w:rPr>
          <w:sz w:val="24"/>
          <w:szCs w:val="24"/>
        </w:rPr>
        <w:t xml:space="preserve"> przez Zamawiającego</w:t>
      </w:r>
      <w:r w:rsidR="00FC33CA">
        <w:rPr>
          <w:sz w:val="24"/>
          <w:szCs w:val="24"/>
        </w:rPr>
        <w:t>.</w:t>
      </w:r>
      <w:r w:rsidR="00FC33CA" w:rsidRPr="00534619">
        <w:rPr>
          <w:sz w:val="24"/>
          <w:szCs w:val="24"/>
        </w:rPr>
        <w:t xml:space="preserve"> O terminie przeglądu Zamawiający powiadomi Wykonawcę  nie później niż na 7 dni przed datą przeglądu.</w:t>
      </w:r>
    </w:p>
    <w:p w:rsidR="008D0466" w:rsidRPr="009645DC" w:rsidRDefault="00CE4251" w:rsidP="006D508F">
      <w:pPr>
        <w:spacing w:after="200" w:line="360" w:lineRule="auto"/>
        <w:ind w:left="426" w:hanging="426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 xml:space="preserve">18.1 </w:t>
      </w:r>
      <w:r w:rsidR="008D0466" w:rsidRPr="009645DC">
        <w:rPr>
          <w:bCs/>
          <w:sz w:val="24"/>
          <w:szCs w:val="24"/>
        </w:rPr>
        <w:t>Do zakresu podstawowych czynności konserwacyjnych elektronicznych systemów zabezpieczeń</w:t>
      </w:r>
      <w:r w:rsidR="00AD7E66" w:rsidRPr="009645DC">
        <w:rPr>
          <w:bCs/>
          <w:sz w:val="24"/>
          <w:szCs w:val="24"/>
        </w:rPr>
        <w:t>,</w:t>
      </w:r>
      <w:r w:rsidR="008D0466" w:rsidRPr="009645DC">
        <w:rPr>
          <w:bCs/>
          <w:sz w:val="24"/>
          <w:szCs w:val="24"/>
        </w:rPr>
        <w:t xml:space="preserve">  należy w szczególności:</w:t>
      </w:r>
    </w:p>
    <w:p w:rsidR="00DF11B1" w:rsidRPr="00DF11B1" w:rsidRDefault="00DF11B1" w:rsidP="006D508F">
      <w:pPr>
        <w:pStyle w:val="Akapitzlist"/>
        <w:numPr>
          <w:ilvl w:val="0"/>
          <w:numId w:val="21"/>
        </w:numPr>
        <w:spacing w:after="200" w:line="360" w:lineRule="auto"/>
        <w:rPr>
          <w:bCs/>
          <w:vanish/>
          <w:sz w:val="24"/>
          <w:szCs w:val="24"/>
        </w:rPr>
      </w:pPr>
    </w:p>
    <w:p w:rsidR="00DF11B1" w:rsidRPr="00DF11B1" w:rsidRDefault="00DF11B1" w:rsidP="006D508F">
      <w:pPr>
        <w:pStyle w:val="Akapitzlist"/>
        <w:numPr>
          <w:ilvl w:val="1"/>
          <w:numId w:val="21"/>
        </w:numPr>
        <w:spacing w:after="200" w:line="360" w:lineRule="auto"/>
        <w:rPr>
          <w:bCs/>
          <w:vanish/>
          <w:sz w:val="24"/>
          <w:szCs w:val="24"/>
        </w:rPr>
      </w:pP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sprawdzenie instalacji, rozmieszczenia i zamocowania całego wyposażenia i urządzeń – na podstawie dokumentacji technicznej,</w:t>
      </w:r>
      <w:r w:rsidR="000B4D25" w:rsidRPr="009645DC">
        <w:rPr>
          <w:bCs/>
          <w:sz w:val="24"/>
          <w:szCs w:val="24"/>
        </w:rPr>
        <w:t xml:space="preserve"> 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sprawdzeniu poprawności działania wszystkich czujek i urządzeń, łącznie z urządzeniami uruchamianymi ręcznie,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sprawdzenie poprawności działania każdego urządzenia zdalnej transmisji alarmu, przy współpracy ze współdziałającym alarmowym centrum odbiorczym,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sprawdzeniu stanu technicznego wszystkich połączeń giętkich,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sprawdzeniu czy zasilacze główne i rezerwowe pracują i są sprawne, pomiar prądu ładowania akumulatorów,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 xml:space="preserve">sprawdzeniu poprawności działania central: </w:t>
      </w:r>
      <w:proofErr w:type="spellStart"/>
      <w:r w:rsidRPr="009645DC">
        <w:rPr>
          <w:bCs/>
          <w:sz w:val="24"/>
          <w:szCs w:val="24"/>
        </w:rPr>
        <w:t>SSWiN</w:t>
      </w:r>
      <w:proofErr w:type="spellEnd"/>
      <w:r w:rsidRPr="009645DC">
        <w:rPr>
          <w:bCs/>
          <w:sz w:val="24"/>
          <w:szCs w:val="24"/>
        </w:rPr>
        <w:t>, SKD, CCTV,</w:t>
      </w:r>
      <w:r w:rsidR="0022269C" w:rsidRPr="009645DC">
        <w:rPr>
          <w:bCs/>
          <w:sz w:val="24"/>
          <w:szCs w:val="24"/>
        </w:rPr>
        <w:t xml:space="preserve"> </w:t>
      </w:r>
      <w:r w:rsidRPr="009645DC">
        <w:rPr>
          <w:bCs/>
          <w:sz w:val="24"/>
          <w:szCs w:val="24"/>
        </w:rPr>
        <w:t>SAP i zarządzania kluczami,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sprawdzeniu poprawności działania każdego akustycznego sygnalizatora alarmowego,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sprawdzeniu czy elektroniczny system zabezpieczeń jest całkowicie w stanie gotowości do pracy,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 xml:space="preserve">pomiarze napięcia każdego akumulatora w trakcie pracy awaryjnej </w:t>
      </w:r>
      <w:r w:rsidR="009645DC" w:rsidRPr="009645DC">
        <w:rPr>
          <w:bCs/>
          <w:sz w:val="24"/>
          <w:szCs w:val="24"/>
        </w:rPr>
        <w:t xml:space="preserve">                                </w:t>
      </w:r>
      <w:r w:rsidRPr="009645DC">
        <w:rPr>
          <w:bCs/>
          <w:sz w:val="24"/>
          <w:szCs w:val="24"/>
        </w:rPr>
        <w:t>(w przypadku dużych, gwałtownych spadków napięcia świadczących o złym stanie technicznym akumulatora powiadamiać Zamawiającego),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czyszczeniu klawiatur strefowych, soczewek czujek, czytników kart zbliżeniowych, sygnalizatorów alarmowych,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czyszczeniu, kloszy, halogenów i soczewek czujek zewnętrznych, obiektywów kamer CCTV i przednich szyb obudów zewnętrznych, czyszczenie zewnętrznych sygnalizatorów optyczno-akustycznych,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lastRenderedPageBreak/>
        <w:t>sprawdzeniu poprawności ustawienia pól obserwacji kamer i jakości przekazywanych obrazów, korekta tras kamer zgodnie z ustaleniami Zamawiającego,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czyszczeniu obudów central, zasilaczy, kamer, urządzeń rejestrujących,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wykonaniu testów nagrywania i odtwarzania obrazów z kamer,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aktualizacji oprogramowania w centralach</w:t>
      </w:r>
      <w:r w:rsidR="0022269C" w:rsidRPr="009645DC">
        <w:rPr>
          <w:bCs/>
          <w:sz w:val="24"/>
          <w:szCs w:val="24"/>
        </w:rPr>
        <w:t>:</w:t>
      </w:r>
      <w:r w:rsidRPr="009645DC">
        <w:rPr>
          <w:bCs/>
          <w:sz w:val="24"/>
          <w:szCs w:val="24"/>
        </w:rPr>
        <w:t xml:space="preserve"> </w:t>
      </w:r>
      <w:proofErr w:type="spellStart"/>
      <w:r w:rsidR="0022269C" w:rsidRPr="009645DC">
        <w:rPr>
          <w:bCs/>
          <w:sz w:val="24"/>
          <w:szCs w:val="24"/>
        </w:rPr>
        <w:t>SSWiN</w:t>
      </w:r>
      <w:proofErr w:type="spellEnd"/>
      <w:r w:rsidR="0022269C" w:rsidRPr="009645DC">
        <w:rPr>
          <w:bCs/>
          <w:sz w:val="24"/>
          <w:szCs w:val="24"/>
        </w:rPr>
        <w:t>, SKD, CCTV, SAP i zarządzania kluczami</w:t>
      </w:r>
      <w:r w:rsidRPr="009645DC">
        <w:rPr>
          <w:bCs/>
          <w:sz w:val="24"/>
          <w:szCs w:val="24"/>
        </w:rPr>
        <w:t>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sprawdzenia poprawności działania elementów elektromechanicznych SKD,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 xml:space="preserve">sprawdzenia poprawności działania oprogramowania integrującego i zarządzającego pracą systemów: </w:t>
      </w:r>
      <w:proofErr w:type="spellStart"/>
      <w:r w:rsidRPr="009645DC">
        <w:rPr>
          <w:bCs/>
          <w:sz w:val="24"/>
          <w:szCs w:val="24"/>
        </w:rPr>
        <w:t>SSWiN</w:t>
      </w:r>
      <w:proofErr w:type="spellEnd"/>
      <w:r w:rsidRPr="009645DC">
        <w:rPr>
          <w:bCs/>
          <w:sz w:val="24"/>
          <w:szCs w:val="24"/>
        </w:rPr>
        <w:t>, SKD, CCTV,</w:t>
      </w:r>
      <w:r w:rsidR="0022269C" w:rsidRPr="009645DC">
        <w:rPr>
          <w:bCs/>
          <w:sz w:val="24"/>
          <w:szCs w:val="24"/>
        </w:rPr>
        <w:t xml:space="preserve"> </w:t>
      </w:r>
      <w:r w:rsidRPr="009645DC">
        <w:rPr>
          <w:bCs/>
          <w:sz w:val="24"/>
          <w:szCs w:val="24"/>
        </w:rPr>
        <w:t>SAP i zarządzania kluczami,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przeprowadzenie odpowiednich testów głównych urządzeń podsystemu 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sprawdzaniu ważności badań technicznych, świadectw i zaświadczeń elementów systemów zabezpieczeń elektronicznych, które je posiadają i informowanie Zamawiającego o zbliżającym się terminie ich wygaśnięcia z minimum dwumiesięcznym wyprzedzeniem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sprawdzenie funkcjonowania stacji zarządzających systemami alarmowymi oraz funkcjonujących transmisji sygnałów alarmowych z wykorzystaniem sieci komputerowych,</w:t>
      </w:r>
    </w:p>
    <w:p w:rsidR="00CB0064" w:rsidRPr="009645DC" w:rsidRDefault="00CB0064" w:rsidP="006D508F">
      <w:pPr>
        <w:pStyle w:val="Akapitzlist"/>
        <w:numPr>
          <w:ilvl w:val="2"/>
          <w:numId w:val="21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sprawdzenie funkcjonowania sieci komputerowych, w ramach których działają urządzenia elektronicznych systemów zabezpieczeń i urządzeń sieciowych wykorzystywanych w tych sieciach,</w:t>
      </w:r>
    </w:p>
    <w:p w:rsidR="008D0466" w:rsidRPr="009645DC" w:rsidRDefault="008D0466" w:rsidP="006D508F">
      <w:pPr>
        <w:spacing w:line="360" w:lineRule="auto"/>
        <w:rPr>
          <w:b/>
          <w:bCs/>
          <w:sz w:val="24"/>
          <w:szCs w:val="24"/>
        </w:rPr>
      </w:pPr>
    </w:p>
    <w:p w:rsidR="008D0466" w:rsidRPr="009645DC" w:rsidRDefault="00CE4251" w:rsidP="006D508F">
      <w:pPr>
        <w:spacing w:after="200" w:line="360" w:lineRule="auto"/>
        <w:ind w:left="284" w:firstLine="0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1</w:t>
      </w:r>
      <w:r w:rsidR="00DF11B1">
        <w:rPr>
          <w:bCs/>
          <w:sz w:val="24"/>
          <w:szCs w:val="24"/>
        </w:rPr>
        <w:t>8</w:t>
      </w:r>
      <w:r w:rsidRPr="009645DC">
        <w:rPr>
          <w:bCs/>
          <w:sz w:val="24"/>
          <w:szCs w:val="24"/>
        </w:rPr>
        <w:t>.2</w:t>
      </w:r>
      <w:r w:rsidR="0023794B" w:rsidRPr="009645DC">
        <w:rPr>
          <w:bCs/>
          <w:sz w:val="24"/>
          <w:szCs w:val="24"/>
        </w:rPr>
        <w:t xml:space="preserve"> </w:t>
      </w:r>
      <w:r w:rsidR="008D0466" w:rsidRPr="009645DC">
        <w:rPr>
          <w:bCs/>
          <w:sz w:val="24"/>
          <w:szCs w:val="24"/>
        </w:rPr>
        <w:t>Do zakresu podstawowych czynności konserwacyjnych urządzeń rentgenowskich do prześwietlania bagażu należy wykonywanie okresowych konserwacji i przeglądów technicznych, w szczególności:</w:t>
      </w:r>
    </w:p>
    <w:p w:rsidR="008D0466" w:rsidRPr="009645DC" w:rsidRDefault="00F27EFA" w:rsidP="006D508F">
      <w:pPr>
        <w:pStyle w:val="Akapitzlist"/>
        <w:spacing w:after="200" w:line="360" w:lineRule="auto"/>
        <w:ind w:left="1418" w:hanging="851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 xml:space="preserve">18.2.1 </w:t>
      </w:r>
      <w:r w:rsidR="0022269C" w:rsidRPr="009645DC">
        <w:rPr>
          <w:bCs/>
          <w:sz w:val="24"/>
          <w:szCs w:val="24"/>
        </w:rPr>
        <w:t>w</w:t>
      </w:r>
      <w:r w:rsidR="008D0466" w:rsidRPr="009645DC">
        <w:rPr>
          <w:bCs/>
          <w:sz w:val="24"/>
          <w:szCs w:val="24"/>
        </w:rPr>
        <w:t>izualna kontrola pod względem uszkodzeń:</w:t>
      </w:r>
      <w:r w:rsidR="000B4D25" w:rsidRPr="009645DC">
        <w:rPr>
          <w:bCs/>
          <w:sz w:val="24"/>
          <w:szCs w:val="24"/>
        </w:rPr>
        <w:t xml:space="preserve"> </w:t>
      </w:r>
      <w:r w:rsidR="0022269C" w:rsidRPr="009645DC">
        <w:rPr>
          <w:bCs/>
          <w:sz w:val="24"/>
          <w:szCs w:val="24"/>
        </w:rPr>
        <w:t>o</w:t>
      </w:r>
      <w:r w:rsidR="008D0466" w:rsidRPr="009645DC">
        <w:rPr>
          <w:bCs/>
          <w:sz w:val="24"/>
          <w:szCs w:val="24"/>
        </w:rPr>
        <w:t>słon i paneli, osłon bezpieczeństwa,</w:t>
      </w:r>
      <w:r w:rsidR="000B4D25" w:rsidRPr="009645DC">
        <w:rPr>
          <w:bCs/>
          <w:sz w:val="24"/>
          <w:szCs w:val="24"/>
        </w:rPr>
        <w:t xml:space="preserve"> </w:t>
      </w:r>
      <w:r w:rsidR="0022269C" w:rsidRPr="009645DC">
        <w:rPr>
          <w:bCs/>
          <w:sz w:val="24"/>
          <w:szCs w:val="24"/>
        </w:rPr>
        <w:t>k</w:t>
      </w:r>
      <w:r w:rsidR="008D0466" w:rsidRPr="009645DC">
        <w:rPr>
          <w:bCs/>
          <w:sz w:val="24"/>
          <w:szCs w:val="24"/>
        </w:rPr>
        <w:t>urtyn ołowianych wlotu i wylotu,</w:t>
      </w:r>
      <w:r w:rsidR="000B4D25" w:rsidRPr="009645DC">
        <w:rPr>
          <w:bCs/>
          <w:sz w:val="24"/>
          <w:szCs w:val="24"/>
        </w:rPr>
        <w:t xml:space="preserve"> </w:t>
      </w:r>
      <w:r w:rsidR="0022269C" w:rsidRPr="009645DC">
        <w:rPr>
          <w:bCs/>
          <w:sz w:val="24"/>
          <w:szCs w:val="24"/>
        </w:rPr>
        <w:t>t</w:t>
      </w:r>
      <w:r w:rsidR="008D0466" w:rsidRPr="009645DC">
        <w:rPr>
          <w:bCs/>
          <w:sz w:val="24"/>
          <w:szCs w:val="24"/>
        </w:rPr>
        <w:t>aśmy przenośnika wraz z regulacją,</w:t>
      </w:r>
      <w:r w:rsidR="000B4D25" w:rsidRPr="009645DC">
        <w:rPr>
          <w:bCs/>
          <w:sz w:val="24"/>
          <w:szCs w:val="24"/>
        </w:rPr>
        <w:t xml:space="preserve"> </w:t>
      </w:r>
      <w:r w:rsidR="0022269C" w:rsidRPr="009645DC">
        <w:rPr>
          <w:bCs/>
          <w:sz w:val="24"/>
          <w:szCs w:val="24"/>
        </w:rPr>
        <w:t>r</w:t>
      </w:r>
      <w:r w:rsidR="008D0466" w:rsidRPr="009645DC">
        <w:rPr>
          <w:bCs/>
          <w:sz w:val="24"/>
          <w:szCs w:val="24"/>
        </w:rPr>
        <w:t>olek taśmociągu</w:t>
      </w:r>
      <w:r w:rsidRPr="009645DC">
        <w:rPr>
          <w:bCs/>
          <w:sz w:val="24"/>
          <w:szCs w:val="24"/>
        </w:rPr>
        <w:t>,</w:t>
      </w:r>
    </w:p>
    <w:p w:rsidR="008D0466" w:rsidRPr="009645DC" w:rsidRDefault="0022269C" w:rsidP="006D508F">
      <w:pPr>
        <w:pStyle w:val="Akapitzlist"/>
        <w:numPr>
          <w:ilvl w:val="2"/>
          <w:numId w:val="22"/>
        </w:numPr>
        <w:spacing w:after="200" w:line="360" w:lineRule="auto"/>
        <w:ind w:left="1418" w:hanging="851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u</w:t>
      </w:r>
      <w:r w:rsidR="008D0466" w:rsidRPr="009645DC">
        <w:rPr>
          <w:bCs/>
          <w:sz w:val="24"/>
          <w:szCs w:val="24"/>
        </w:rPr>
        <w:t>zupełnianie wszystkich brakujących elementów mocujących,</w:t>
      </w:r>
    </w:p>
    <w:p w:rsidR="008D0466" w:rsidRPr="009645DC" w:rsidRDefault="0022269C" w:rsidP="006D508F">
      <w:pPr>
        <w:pStyle w:val="Akapitzlist"/>
        <w:numPr>
          <w:ilvl w:val="2"/>
          <w:numId w:val="22"/>
        </w:numPr>
        <w:spacing w:after="200" w:line="360" w:lineRule="auto"/>
        <w:ind w:left="1418" w:hanging="851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k</w:t>
      </w:r>
      <w:r w:rsidR="008D0466" w:rsidRPr="009645DC">
        <w:rPr>
          <w:bCs/>
          <w:sz w:val="24"/>
          <w:szCs w:val="24"/>
        </w:rPr>
        <w:t>onserwacja połączeń elektrycznych,</w:t>
      </w:r>
    </w:p>
    <w:p w:rsidR="008D0466" w:rsidRPr="009645DC" w:rsidRDefault="0022269C" w:rsidP="006D508F">
      <w:pPr>
        <w:pStyle w:val="Akapitzlist"/>
        <w:numPr>
          <w:ilvl w:val="2"/>
          <w:numId w:val="22"/>
        </w:numPr>
        <w:spacing w:after="200" w:line="360" w:lineRule="auto"/>
        <w:ind w:left="1418" w:hanging="851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lastRenderedPageBreak/>
        <w:t>o</w:t>
      </w:r>
      <w:r w:rsidR="008D0466" w:rsidRPr="009645DC">
        <w:rPr>
          <w:bCs/>
          <w:sz w:val="24"/>
          <w:szCs w:val="24"/>
        </w:rPr>
        <w:t>czyszczanie elementów elektryki urządzenia, obudowy i ekranu monitora, fotokomórek,</w:t>
      </w:r>
    </w:p>
    <w:p w:rsidR="008D0466" w:rsidRPr="009645DC" w:rsidRDefault="0022269C" w:rsidP="006D508F">
      <w:pPr>
        <w:pStyle w:val="Akapitzlist"/>
        <w:numPr>
          <w:ilvl w:val="2"/>
          <w:numId w:val="22"/>
        </w:numPr>
        <w:spacing w:after="200" w:line="360" w:lineRule="auto"/>
        <w:ind w:left="1418" w:hanging="851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p</w:t>
      </w:r>
      <w:r w:rsidR="008D0466" w:rsidRPr="009645DC">
        <w:rPr>
          <w:bCs/>
          <w:sz w:val="24"/>
          <w:szCs w:val="24"/>
        </w:rPr>
        <w:t>rzeprowadzenie testów funkcjonowania systemu i jakości obrazu, regulacja urządzenia, jeśli parametry obrazu nie spełniają wymagań,</w:t>
      </w:r>
    </w:p>
    <w:p w:rsidR="008D0466" w:rsidRPr="009645DC" w:rsidRDefault="0022269C" w:rsidP="006D508F">
      <w:pPr>
        <w:pStyle w:val="Akapitzlist"/>
        <w:numPr>
          <w:ilvl w:val="2"/>
          <w:numId w:val="22"/>
        </w:numPr>
        <w:spacing w:after="200" w:line="360" w:lineRule="auto"/>
        <w:ind w:left="1418" w:hanging="851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p</w:t>
      </w:r>
      <w:r w:rsidR="008D0466" w:rsidRPr="009645DC">
        <w:rPr>
          <w:bCs/>
          <w:sz w:val="24"/>
          <w:szCs w:val="24"/>
        </w:rPr>
        <w:t>ostępowanie przy wykrywaniu usterek, sprawdzaniu i konfiguracji urządzenia zgodnie z zaleceniami podanymi w instrukcji producenta,</w:t>
      </w:r>
    </w:p>
    <w:p w:rsidR="008D0466" w:rsidRPr="009645DC" w:rsidRDefault="0022269C" w:rsidP="006D508F">
      <w:pPr>
        <w:pStyle w:val="Akapitzlist"/>
        <w:numPr>
          <w:ilvl w:val="2"/>
          <w:numId w:val="22"/>
        </w:numPr>
        <w:spacing w:after="200" w:line="360" w:lineRule="auto"/>
        <w:ind w:left="1418" w:hanging="851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p</w:t>
      </w:r>
      <w:r w:rsidR="008D0466" w:rsidRPr="009645DC">
        <w:rPr>
          <w:bCs/>
          <w:sz w:val="24"/>
          <w:szCs w:val="24"/>
        </w:rPr>
        <w:t>rzeprowadzanie pomiarów dozymetrycznych.</w:t>
      </w:r>
    </w:p>
    <w:p w:rsidR="008D0466" w:rsidRPr="009645DC" w:rsidRDefault="00CE4251" w:rsidP="006D508F">
      <w:pPr>
        <w:spacing w:after="200" w:line="360" w:lineRule="auto"/>
        <w:ind w:left="284" w:firstLine="0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 xml:space="preserve">18.3 </w:t>
      </w:r>
      <w:r w:rsidR="008D0466" w:rsidRPr="009645DC">
        <w:rPr>
          <w:bCs/>
          <w:sz w:val="24"/>
          <w:szCs w:val="24"/>
        </w:rPr>
        <w:t>Do zakresu podstawowych czynności konserwacyjnych wykrywaczy metalu należy wykonanie okresowych konserwacji i przeglądów technicznych, w szczególności:</w:t>
      </w:r>
    </w:p>
    <w:p w:rsidR="008D0466" w:rsidRPr="009645DC" w:rsidRDefault="0022269C" w:rsidP="006D508F">
      <w:pPr>
        <w:pStyle w:val="Akapitzlist"/>
        <w:numPr>
          <w:ilvl w:val="2"/>
          <w:numId w:val="23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k</w:t>
      </w:r>
      <w:r w:rsidR="008D0466" w:rsidRPr="009645DC">
        <w:rPr>
          <w:bCs/>
          <w:sz w:val="24"/>
          <w:szCs w:val="24"/>
        </w:rPr>
        <w:t>ontrola obwodu zasilania i połączeń elektrycznych,</w:t>
      </w:r>
    </w:p>
    <w:p w:rsidR="008D0466" w:rsidRPr="009645DC" w:rsidRDefault="0022269C" w:rsidP="006D508F">
      <w:pPr>
        <w:pStyle w:val="Akapitzlist"/>
        <w:numPr>
          <w:ilvl w:val="2"/>
          <w:numId w:val="23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k</w:t>
      </w:r>
      <w:r w:rsidR="008D0466" w:rsidRPr="009645DC">
        <w:rPr>
          <w:bCs/>
          <w:sz w:val="24"/>
          <w:szCs w:val="24"/>
        </w:rPr>
        <w:t>ontrola połączeń sygnałowych,</w:t>
      </w:r>
    </w:p>
    <w:p w:rsidR="00014A73" w:rsidRPr="009645DC" w:rsidRDefault="0022269C" w:rsidP="006D508F">
      <w:pPr>
        <w:pStyle w:val="Akapitzlist"/>
        <w:numPr>
          <w:ilvl w:val="2"/>
          <w:numId w:val="23"/>
        </w:numPr>
        <w:spacing w:after="200" w:line="360" w:lineRule="auto"/>
        <w:rPr>
          <w:bCs/>
          <w:sz w:val="24"/>
          <w:szCs w:val="24"/>
        </w:rPr>
      </w:pPr>
      <w:r w:rsidRPr="009645DC">
        <w:rPr>
          <w:bCs/>
          <w:sz w:val="24"/>
          <w:szCs w:val="24"/>
        </w:rPr>
        <w:t>s</w:t>
      </w:r>
      <w:r w:rsidR="008D0466" w:rsidRPr="009645DC">
        <w:rPr>
          <w:bCs/>
          <w:sz w:val="24"/>
          <w:szCs w:val="24"/>
        </w:rPr>
        <w:t>prawdzanie poprawności wykrywania przedmiotów metalowych (kalibracja urządzenia).</w:t>
      </w:r>
    </w:p>
    <w:p w:rsidR="00CB0064" w:rsidRDefault="0022269C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</w:rPr>
      </w:pPr>
      <w:r w:rsidRPr="009645DC">
        <w:rPr>
          <w:sz w:val="24"/>
          <w:szCs w:val="24"/>
        </w:rPr>
        <w:t>Z każdej czynności naprawy i</w:t>
      </w:r>
      <w:r w:rsidR="00014A73" w:rsidRPr="009645DC">
        <w:rPr>
          <w:sz w:val="24"/>
          <w:szCs w:val="24"/>
        </w:rPr>
        <w:t xml:space="preserve"> konserwacji zostanie sporządzony protokół odbioru wykonania czynności, który dla swojej ważności wymaga podpisania przez Zamawiającego lub osobę przez niego</w:t>
      </w:r>
      <w:r w:rsidR="00014A73" w:rsidRPr="00F92BE2">
        <w:rPr>
          <w:sz w:val="24"/>
        </w:rPr>
        <w:t xml:space="preserve"> wyznaczoną</w:t>
      </w:r>
      <w:r w:rsidR="00014A73">
        <w:rPr>
          <w:sz w:val="24"/>
        </w:rPr>
        <w:t>.</w:t>
      </w:r>
    </w:p>
    <w:p w:rsidR="00014A73" w:rsidRDefault="00014A73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  <w:szCs w:val="24"/>
        </w:rPr>
      </w:pPr>
      <w:r w:rsidRPr="00014A73">
        <w:rPr>
          <w:sz w:val="24"/>
          <w:szCs w:val="24"/>
        </w:rPr>
        <w:t xml:space="preserve">W okresie trwania gwarancji Wykonawca przejmuje na siebie wszelkie obowiązki wynikające z serwisowania i konserwacji wbudowanych urządzeń, instalacji i wyposażenia mające wpływ na trwałość gwarancji producenta, w tym w szczególności wykonywanie czynności konserwacyjnych w zakresie i częstotliwości wymaganej przez producenta, jeżeli jest ona częstsza i wymaga przeprowadzenia czynności innych niż wskazane w pkt. </w:t>
      </w:r>
      <w:r w:rsidR="00CE4251">
        <w:rPr>
          <w:sz w:val="24"/>
          <w:szCs w:val="24"/>
        </w:rPr>
        <w:t>18</w:t>
      </w:r>
      <w:r w:rsidRPr="00014A73">
        <w:rPr>
          <w:sz w:val="24"/>
          <w:szCs w:val="24"/>
        </w:rPr>
        <w:t>.</w:t>
      </w:r>
    </w:p>
    <w:p w:rsidR="00014A73" w:rsidRDefault="00014A73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  <w:szCs w:val="24"/>
        </w:rPr>
      </w:pPr>
      <w:r w:rsidRPr="00014A73">
        <w:rPr>
          <w:sz w:val="24"/>
          <w:szCs w:val="24"/>
        </w:rPr>
        <w:t xml:space="preserve">Materiały eksploatacyjne niezbędne do wykonania czynności konserwacyjnych dostarczać będzie Wykonawca na swój koszt. </w:t>
      </w:r>
    </w:p>
    <w:p w:rsidR="005C1616" w:rsidRPr="005C1616" w:rsidRDefault="005C1616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  <w:szCs w:val="24"/>
        </w:rPr>
      </w:pPr>
      <w:r w:rsidRPr="005C1616">
        <w:rPr>
          <w:sz w:val="24"/>
          <w:szCs w:val="24"/>
        </w:rPr>
        <w:t xml:space="preserve">Trzykrotne bezskuteczne naprawy tego samego elementu sprzętu zaistniałe w okresie gwarancji, obligują Wykonawcę do wymiany tego sprzętu na nowy, wolny od wad, równoważny funkcjonalnie, w terminie 14 dni roboczych od daty ostatniego zgłoszenia. Okres gwarancji </w:t>
      </w:r>
      <w:r w:rsidR="00CE4251">
        <w:rPr>
          <w:sz w:val="24"/>
          <w:szCs w:val="24"/>
        </w:rPr>
        <w:t>(36 miesięcy)</w:t>
      </w:r>
      <w:r w:rsidRPr="005C1616">
        <w:rPr>
          <w:sz w:val="24"/>
          <w:szCs w:val="24"/>
        </w:rPr>
        <w:t xml:space="preserve"> dla wymienionego sprzętu rozpocznie się z chwilą jego dostarczenia. </w:t>
      </w:r>
    </w:p>
    <w:p w:rsidR="00014A73" w:rsidRDefault="00014A73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  <w:szCs w:val="24"/>
        </w:rPr>
      </w:pPr>
      <w:r w:rsidRPr="00014A73">
        <w:rPr>
          <w:sz w:val="24"/>
          <w:szCs w:val="24"/>
        </w:rPr>
        <w:t>W przypadku gdy nastąpi zmiana sprzętowa w systemach, bądź zostanie zamontowany nowy system, Wykonawca opracuje i dostarczy dokumentację powykonawczą opisującą wprowadzone zmiany, o klauzuli</w:t>
      </w:r>
      <w:r>
        <w:rPr>
          <w:sz w:val="24"/>
          <w:szCs w:val="24"/>
        </w:rPr>
        <w:t xml:space="preserve"> uzgodnionej z upoważnionym przedstawicielem Zamawiającego.</w:t>
      </w:r>
    </w:p>
    <w:p w:rsidR="00014A73" w:rsidRDefault="00014A73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  <w:szCs w:val="24"/>
        </w:rPr>
      </w:pPr>
      <w:r w:rsidRPr="00014A73">
        <w:rPr>
          <w:sz w:val="24"/>
          <w:szCs w:val="24"/>
        </w:rPr>
        <w:lastRenderedPageBreak/>
        <w:t>Wykonawca zobowiązuje się do przeszkolenia wyznaczonych przez Zamawiającego osób każdorazowo gdy nastąpi zmiana sprzętowa istotna dla użytkowania systemu, bądź zostanie zamontowany nowy system. Informacja o odbyciu sz</w:t>
      </w:r>
      <w:r>
        <w:rPr>
          <w:sz w:val="24"/>
          <w:szCs w:val="24"/>
        </w:rPr>
        <w:t>koleń musi być odnotowana</w:t>
      </w:r>
      <w:r w:rsidR="00CE4251">
        <w:rPr>
          <w:sz w:val="24"/>
          <w:szCs w:val="24"/>
        </w:rPr>
        <w:t xml:space="preserve"> </w:t>
      </w:r>
      <w:r w:rsidRPr="00014A73">
        <w:rPr>
          <w:sz w:val="24"/>
          <w:szCs w:val="24"/>
        </w:rPr>
        <w:t>i każdorazowo przekazana Zamawiającemu.</w:t>
      </w:r>
    </w:p>
    <w:p w:rsidR="009A53EA" w:rsidRDefault="001A1B0F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  <w:szCs w:val="24"/>
        </w:rPr>
      </w:pPr>
      <w:r w:rsidRPr="001A1B0F">
        <w:rPr>
          <w:sz w:val="24"/>
          <w:szCs w:val="24"/>
        </w:rPr>
        <w:t>Usunięci</w:t>
      </w:r>
      <w:r w:rsidR="00BF6B44">
        <w:rPr>
          <w:sz w:val="24"/>
          <w:szCs w:val="24"/>
        </w:rPr>
        <w:t>e</w:t>
      </w:r>
      <w:r w:rsidRPr="001A1B0F">
        <w:rPr>
          <w:sz w:val="24"/>
          <w:szCs w:val="24"/>
        </w:rPr>
        <w:t xml:space="preserve"> awarii, wad i usterek sprzętu powinno nastąpić w miejscu ich użytkowania. </w:t>
      </w:r>
    </w:p>
    <w:p w:rsidR="001A1B0F" w:rsidRDefault="001A1B0F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  <w:szCs w:val="24"/>
        </w:rPr>
      </w:pPr>
      <w:r w:rsidRPr="001A1B0F">
        <w:rPr>
          <w:sz w:val="24"/>
          <w:szCs w:val="24"/>
        </w:rPr>
        <w:t>W przypadku konieczności przeprowadzenia napraw bądź wymiany elementów sprzętu lub urządzeń poza siedzibą Zamawiającego, nośniki danych pozostają w siedzibie Zamawiającego i nie podlegają wydaniu Wykonawcy. W przypadku awarii dysku(ów) twardego(dych) w okresie gwarancji będzie on wymieniony przez Wykonawcę na nowy</w:t>
      </w:r>
      <w:r>
        <w:rPr>
          <w:sz w:val="24"/>
          <w:szCs w:val="24"/>
        </w:rPr>
        <w:br/>
      </w:r>
      <w:r w:rsidRPr="001A1B0F">
        <w:rPr>
          <w:sz w:val="24"/>
          <w:szCs w:val="24"/>
        </w:rPr>
        <w:t>(o parametrach nie gorszych) bez konieczności zwrotu uszkodzonego i dokonywania ekspertyzy poza siedzibą Zamawiającego. Zamawiający zobowiązuje się zwrócić Wykonawcy kserokopię znacznika lub innego elementu identyfikującego dysk nie podlegającego zwrotowi.</w:t>
      </w:r>
    </w:p>
    <w:p w:rsidR="00D3645D" w:rsidRPr="00D3645D" w:rsidRDefault="00D3645D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  <w:szCs w:val="24"/>
        </w:rPr>
      </w:pPr>
      <w:r w:rsidRPr="00D3645D">
        <w:rPr>
          <w:sz w:val="24"/>
          <w:szCs w:val="24"/>
        </w:rPr>
        <w:t>Opr</w:t>
      </w:r>
      <w:r w:rsidR="00BF6B44">
        <w:rPr>
          <w:sz w:val="24"/>
          <w:szCs w:val="24"/>
        </w:rPr>
        <w:t>ogramowanie oraz sterowniki do sprzętu Wykonawca dostarczy</w:t>
      </w:r>
      <w:r w:rsidRPr="00D3645D">
        <w:rPr>
          <w:sz w:val="24"/>
          <w:szCs w:val="24"/>
        </w:rPr>
        <w:t xml:space="preserve"> w aktualnych, stabilnych wersjach na nośnikach.</w:t>
      </w:r>
    </w:p>
    <w:p w:rsidR="00D3645D" w:rsidRDefault="00D3645D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  <w:szCs w:val="24"/>
        </w:rPr>
      </w:pPr>
      <w:r w:rsidRPr="00D3645D">
        <w:rPr>
          <w:sz w:val="24"/>
          <w:szCs w:val="24"/>
        </w:rPr>
        <w:t>W przypadku, gdy Wykonawca nie przystąpi do usuwania wad lub usunie wady w sposób nienależyty, Zamawiający, poza uprawnieniami przysługującymi mu na podstawie KC, może powierzyć usunięcie wad podmiotowi trzeciemu na koszt i ryzyko Wykonawcy, po uprzednim wezwaniu Wykonawcy i wyznaczeniu dodatkowego terminu.</w:t>
      </w:r>
    </w:p>
    <w:p w:rsidR="00D3645D" w:rsidRDefault="005C1616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  <w:szCs w:val="24"/>
        </w:rPr>
      </w:pPr>
      <w:r w:rsidRPr="005C1616">
        <w:rPr>
          <w:sz w:val="24"/>
          <w:szCs w:val="24"/>
        </w:rPr>
        <w:t>Stosowanie praw wynikających z udzielonej gwarancji nie wyłącza stosowania uprawnień Zamawiającego wynikających z rękojmi za wady.</w:t>
      </w:r>
    </w:p>
    <w:p w:rsidR="002765F3" w:rsidRDefault="002765F3" w:rsidP="006D508F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Zamawiający w razie nie przestrzegania przez Wykonawcę ustaleń umowy naliczy kary umowne: </w:t>
      </w:r>
    </w:p>
    <w:p w:rsidR="007F63A7" w:rsidRPr="00422434" w:rsidRDefault="002765F3" w:rsidP="006D508F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2765F3">
        <w:rPr>
          <w:rFonts w:eastAsia="Arial Narrow"/>
          <w:spacing w:val="-10"/>
          <w:sz w:val="24"/>
          <w:szCs w:val="24"/>
        </w:rPr>
        <w:t xml:space="preserve">w wysokości </w:t>
      </w:r>
      <w:r w:rsidR="00500FAC">
        <w:rPr>
          <w:rFonts w:eastAsia="Arial Narrow"/>
          <w:spacing w:val="-10"/>
          <w:sz w:val="24"/>
          <w:szCs w:val="24"/>
        </w:rPr>
        <w:t xml:space="preserve">750 zł </w:t>
      </w:r>
      <w:r w:rsidR="00500FAC" w:rsidRPr="002765F3">
        <w:rPr>
          <w:rFonts w:eastAsia="Arial Narrow"/>
          <w:spacing w:val="-10"/>
          <w:sz w:val="24"/>
          <w:szCs w:val="24"/>
        </w:rPr>
        <w:t xml:space="preserve">(słownie: </w:t>
      </w:r>
      <w:r w:rsidR="00500FAC">
        <w:rPr>
          <w:rFonts w:eastAsia="Arial Narrow"/>
          <w:spacing w:val="-10"/>
          <w:sz w:val="24"/>
          <w:szCs w:val="24"/>
        </w:rPr>
        <w:t>siedemset pięćdziesiąt złotych 00/100</w:t>
      </w:r>
      <w:r w:rsidR="00500FAC" w:rsidRPr="002765F3">
        <w:rPr>
          <w:rFonts w:eastAsia="Arial Narrow"/>
          <w:spacing w:val="-10"/>
          <w:sz w:val="24"/>
          <w:szCs w:val="24"/>
        </w:rPr>
        <w:t>)</w:t>
      </w:r>
      <w:r w:rsidRPr="002765F3">
        <w:rPr>
          <w:rFonts w:eastAsia="Arial Narrow"/>
          <w:spacing w:val="-10"/>
          <w:sz w:val="24"/>
          <w:szCs w:val="24"/>
        </w:rPr>
        <w:t xml:space="preserve"> – z tytułu </w:t>
      </w:r>
      <w:r w:rsidR="00CE4251">
        <w:rPr>
          <w:rFonts w:eastAsia="Arial Narrow"/>
          <w:spacing w:val="-10"/>
          <w:sz w:val="24"/>
          <w:szCs w:val="24"/>
        </w:rPr>
        <w:t xml:space="preserve">pozostawania w </w:t>
      </w:r>
      <w:r w:rsidRPr="002765F3">
        <w:rPr>
          <w:rFonts w:eastAsia="Arial Narrow"/>
          <w:spacing w:val="-10"/>
          <w:sz w:val="24"/>
          <w:szCs w:val="24"/>
        </w:rPr>
        <w:t>opóźni</w:t>
      </w:r>
      <w:r w:rsidR="000B4D25">
        <w:rPr>
          <w:rFonts w:eastAsia="Arial Narrow"/>
          <w:spacing w:val="-10"/>
          <w:sz w:val="24"/>
          <w:szCs w:val="24"/>
        </w:rPr>
        <w:t>eniu względem Czasu Naprawy w</w:t>
      </w:r>
      <w:r w:rsidRPr="002765F3">
        <w:rPr>
          <w:rFonts w:eastAsia="Arial Narrow"/>
          <w:spacing w:val="-10"/>
          <w:sz w:val="24"/>
          <w:szCs w:val="24"/>
        </w:rPr>
        <w:t xml:space="preserve"> stosunku do terminu wskazanego w </w:t>
      </w:r>
      <w:r w:rsidR="00BF6B44">
        <w:rPr>
          <w:rFonts w:eastAsia="Arial Narrow"/>
          <w:spacing w:val="-10"/>
          <w:sz w:val="24"/>
          <w:szCs w:val="24"/>
        </w:rPr>
        <w:t>pkt</w:t>
      </w:r>
      <w:r w:rsidRPr="002765F3">
        <w:rPr>
          <w:rFonts w:eastAsia="Arial Narrow"/>
          <w:spacing w:val="-10"/>
          <w:sz w:val="24"/>
          <w:szCs w:val="24"/>
        </w:rPr>
        <w:t xml:space="preserve">. </w:t>
      </w:r>
      <w:r w:rsidR="000B4D25">
        <w:rPr>
          <w:rFonts w:eastAsia="Arial Narrow"/>
          <w:spacing w:val="-10"/>
          <w:sz w:val="24"/>
          <w:szCs w:val="24"/>
        </w:rPr>
        <w:t>15</w:t>
      </w:r>
      <w:r w:rsidRPr="002765F3">
        <w:rPr>
          <w:rFonts w:eastAsia="Arial Narrow"/>
          <w:spacing w:val="-10"/>
          <w:sz w:val="24"/>
          <w:szCs w:val="24"/>
        </w:rPr>
        <w:t>, za każd</w:t>
      </w:r>
      <w:r w:rsidR="007F63A7">
        <w:rPr>
          <w:rFonts w:eastAsia="Arial Narrow"/>
          <w:spacing w:val="-10"/>
          <w:sz w:val="24"/>
          <w:szCs w:val="24"/>
        </w:rPr>
        <w:t>e</w:t>
      </w:r>
      <w:r w:rsidRPr="002765F3">
        <w:rPr>
          <w:rFonts w:eastAsia="Arial Narrow"/>
          <w:spacing w:val="-10"/>
          <w:sz w:val="24"/>
          <w:szCs w:val="24"/>
        </w:rPr>
        <w:t xml:space="preserve"> rozpoczęt</w:t>
      </w:r>
      <w:r w:rsidR="007F63A7">
        <w:rPr>
          <w:rFonts w:eastAsia="Arial Narrow"/>
          <w:spacing w:val="-10"/>
          <w:sz w:val="24"/>
          <w:szCs w:val="24"/>
        </w:rPr>
        <w:t xml:space="preserve">e 24 godziny </w:t>
      </w:r>
      <w:r w:rsidRPr="002765F3">
        <w:rPr>
          <w:rFonts w:eastAsia="Arial Narrow"/>
          <w:spacing w:val="-10"/>
          <w:sz w:val="24"/>
          <w:szCs w:val="24"/>
        </w:rPr>
        <w:t>pozostawania w opóźnieniu,</w:t>
      </w:r>
    </w:p>
    <w:p w:rsidR="002765F3" w:rsidRDefault="002765F3" w:rsidP="006D508F">
      <w:pPr>
        <w:pStyle w:val="Akapitzlist"/>
        <w:numPr>
          <w:ilvl w:val="0"/>
          <w:numId w:val="11"/>
        </w:numPr>
        <w:spacing w:line="360" w:lineRule="auto"/>
        <w:rPr>
          <w:rFonts w:eastAsia="Arial Narrow"/>
          <w:spacing w:val="-10"/>
          <w:sz w:val="24"/>
          <w:szCs w:val="24"/>
        </w:rPr>
      </w:pPr>
      <w:r w:rsidRPr="002765F3">
        <w:rPr>
          <w:rFonts w:eastAsia="Arial Narrow"/>
          <w:spacing w:val="-10"/>
          <w:sz w:val="24"/>
          <w:szCs w:val="24"/>
        </w:rPr>
        <w:t xml:space="preserve">w wysokości </w:t>
      </w:r>
      <w:r w:rsidR="00500FAC">
        <w:rPr>
          <w:rFonts w:eastAsia="Arial Narrow"/>
          <w:spacing w:val="-10"/>
          <w:sz w:val="24"/>
          <w:szCs w:val="24"/>
        </w:rPr>
        <w:t xml:space="preserve">200 </w:t>
      </w:r>
      <w:r w:rsidRPr="002765F3">
        <w:rPr>
          <w:rFonts w:eastAsia="Arial Narrow"/>
          <w:spacing w:val="-10"/>
          <w:sz w:val="24"/>
          <w:szCs w:val="24"/>
        </w:rPr>
        <w:t xml:space="preserve">zł (słownie: </w:t>
      </w:r>
      <w:r w:rsidR="00500FAC">
        <w:rPr>
          <w:rFonts w:eastAsia="Arial Narrow"/>
          <w:spacing w:val="-10"/>
          <w:sz w:val="24"/>
          <w:szCs w:val="24"/>
        </w:rPr>
        <w:t>dwieście złotych 00/100</w:t>
      </w:r>
      <w:r w:rsidRPr="002765F3">
        <w:rPr>
          <w:rFonts w:eastAsia="Arial Narrow"/>
          <w:spacing w:val="-10"/>
          <w:sz w:val="24"/>
          <w:szCs w:val="24"/>
        </w:rPr>
        <w:t xml:space="preserve">) – z tytułu niewykonania przeglądu konserwacyjnego w terminie, </w:t>
      </w:r>
      <w:r w:rsidR="000B4D25">
        <w:rPr>
          <w:rFonts w:eastAsia="Arial Narrow"/>
          <w:spacing w:val="-10"/>
          <w:sz w:val="24"/>
          <w:szCs w:val="24"/>
        </w:rPr>
        <w:t>wyznaczonym prze</w:t>
      </w:r>
      <w:r w:rsidR="00E774A4">
        <w:rPr>
          <w:rFonts w:eastAsia="Arial Narrow"/>
          <w:spacing w:val="-10"/>
          <w:sz w:val="24"/>
          <w:szCs w:val="24"/>
        </w:rPr>
        <w:t>z</w:t>
      </w:r>
      <w:r w:rsidR="000B4D25">
        <w:rPr>
          <w:rFonts w:eastAsia="Arial Narrow"/>
          <w:spacing w:val="-10"/>
          <w:sz w:val="24"/>
          <w:szCs w:val="24"/>
        </w:rPr>
        <w:t xml:space="preserve"> Zamawiającego (pkt </w:t>
      </w:r>
      <w:r w:rsidR="007747A4" w:rsidRPr="007F43FF">
        <w:rPr>
          <w:rFonts w:eastAsia="Arial Narrow"/>
          <w:color w:val="auto"/>
          <w:spacing w:val="-10"/>
          <w:sz w:val="24"/>
          <w:szCs w:val="24"/>
        </w:rPr>
        <w:t>17</w:t>
      </w:r>
      <w:r w:rsidR="000B4D25" w:rsidRPr="007F43FF">
        <w:rPr>
          <w:rFonts w:eastAsia="Arial Narrow"/>
          <w:color w:val="auto"/>
          <w:spacing w:val="-10"/>
          <w:sz w:val="24"/>
          <w:szCs w:val="24"/>
        </w:rPr>
        <w:t>),</w:t>
      </w:r>
      <w:r w:rsidR="009A53EA" w:rsidRPr="007F43FF">
        <w:rPr>
          <w:rFonts w:eastAsia="Arial Narrow"/>
          <w:color w:val="auto"/>
          <w:spacing w:val="-10"/>
          <w:sz w:val="24"/>
          <w:szCs w:val="24"/>
        </w:rPr>
        <w:t xml:space="preserve"> </w:t>
      </w:r>
      <w:r w:rsidRPr="002765F3">
        <w:rPr>
          <w:rFonts w:eastAsia="Arial Narrow"/>
          <w:spacing w:val="-10"/>
          <w:sz w:val="24"/>
          <w:szCs w:val="24"/>
        </w:rPr>
        <w:t>za każdy rozpoczęty dzień pozostawania</w:t>
      </w:r>
      <w:r w:rsidR="00500FAC">
        <w:rPr>
          <w:rFonts w:eastAsia="Arial Narrow"/>
          <w:spacing w:val="-10"/>
          <w:sz w:val="24"/>
          <w:szCs w:val="24"/>
        </w:rPr>
        <w:t xml:space="preserve"> </w:t>
      </w:r>
      <w:r w:rsidRPr="002765F3">
        <w:rPr>
          <w:rFonts w:eastAsia="Arial Narrow"/>
          <w:spacing w:val="-10"/>
          <w:sz w:val="24"/>
          <w:szCs w:val="24"/>
        </w:rPr>
        <w:t>w opóźnieniu</w:t>
      </w:r>
      <w:r w:rsidR="00500FAC">
        <w:rPr>
          <w:rFonts w:eastAsia="Arial Narrow"/>
          <w:spacing w:val="-10"/>
          <w:sz w:val="24"/>
          <w:szCs w:val="24"/>
        </w:rPr>
        <w:t>,</w:t>
      </w:r>
    </w:p>
    <w:p w:rsidR="00D3645D" w:rsidRPr="006D508F" w:rsidRDefault="00500FAC" w:rsidP="009761E4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D508F">
        <w:rPr>
          <w:rFonts w:eastAsia="Arial Narrow"/>
          <w:spacing w:val="-10"/>
          <w:sz w:val="24"/>
          <w:szCs w:val="24"/>
        </w:rPr>
        <w:t xml:space="preserve">w wysokości 20 zł (słownie: dwudziestu złotych 00/100) – </w:t>
      </w:r>
      <w:r w:rsidR="000B4D25" w:rsidRPr="006D508F">
        <w:rPr>
          <w:rFonts w:eastAsia="Arial Narrow"/>
          <w:spacing w:val="-10"/>
          <w:sz w:val="24"/>
          <w:szCs w:val="24"/>
        </w:rPr>
        <w:t>z tytułu pozostawania w opóźnieniu z względem Czasu Reakcji w stosunku do terminu wskazanego w pkt.1</w:t>
      </w:r>
      <w:r w:rsidR="00422434" w:rsidRPr="006D508F">
        <w:rPr>
          <w:rFonts w:eastAsia="Arial Narrow"/>
          <w:spacing w:val="-10"/>
          <w:sz w:val="24"/>
          <w:szCs w:val="24"/>
        </w:rPr>
        <w:t>3</w:t>
      </w:r>
      <w:r w:rsidRPr="006D508F">
        <w:rPr>
          <w:rFonts w:eastAsia="Arial Narrow"/>
          <w:spacing w:val="-10"/>
          <w:sz w:val="24"/>
          <w:szCs w:val="24"/>
        </w:rPr>
        <w:t xml:space="preserve"> za każdą rozpoczętą godzinę pozostawania w opóźnieniu.</w:t>
      </w:r>
    </w:p>
    <w:p w:rsidR="004C58A2" w:rsidRPr="002765F3" w:rsidRDefault="004C58A2" w:rsidP="006D508F">
      <w:pPr>
        <w:spacing w:line="360" w:lineRule="auto"/>
        <w:ind w:left="0" w:firstLine="0"/>
      </w:pPr>
    </w:p>
    <w:sectPr w:rsidR="004C58A2" w:rsidRPr="0027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6C"/>
    <w:multiLevelType w:val="hybridMultilevel"/>
    <w:tmpl w:val="855A6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341"/>
    <w:multiLevelType w:val="multilevel"/>
    <w:tmpl w:val="6B7017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F572816"/>
    <w:multiLevelType w:val="hybridMultilevel"/>
    <w:tmpl w:val="68E45F4E"/>
    <w:lvl w:ilvl="0" w:tplc="0BD083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0CA9"/>
    <w:multiLevelType w:val="hybridMultilevel"/>
    <w:tmpl w:val="DE9A48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996E45"/>
    <w:multiLevelType w:val="multilevel"/>
    <w:tmpl w:val="15F6C1A2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3D77A15"/>
    <w:multiLevelType w:val="hybridMultilevel"/>
    <w:tmpl w:val="ACAC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D34BC"/>
    <w:multiLevelType w:val="hybridMultilevel"/>
    <w:tmpl w:val="96965D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4B70D3"/>
    <w:multiLevelType w:val="hybridMultilevel"/>
    <w:tmpl w:val="54B8B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C31C9"/>
    <w:multiLevelType w:val="hybridMultilevel"/>
    <w:tmpl w:val="63BC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F17CA"/>
    <w:multiLevelType w:val="multilevel"/>
    <w:tmpl w:val="AD7E6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69847F9"/>
    <w:multiLevelType w:val="hybridMultilevel"/>
    <w:tmpl w:val="96965D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553234"/>
    <w:multiLevelType w:val="hybridMultilevel"/>
    <w:tmpl w:val="5C32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D6267"/>
    <w:multiLevelType w:val="hybridMultilevel"/>
    <w:tmpl w:val="925EA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34FD"/>
    <w:multiLevelType w:val="hybridMultilevel"/>
    <w:tmpl w:val="F462E6A0"/>
    <w:lvl w:ilvl="0" w:tplc="385EC91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43451"/>
    <w:multiLevelType w:val="multilevel"/>
    <w:tmpl w:val="05FCE82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5" w15:restartNumberingAfterBreak="0">
    <w:nsid w:val="657C06C5"/>
    <w:multiLevelType w:val="multilevel"/>
    <w:tmpl w:val="D06C6F1E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6477AC3"/>
    <w:multiLevelType w:val="hybridMultilevel"/>
    <w:tmpl w:val="96965D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82079D"/>
    <w:multiLevelType w:val="hybridMultilevel"/>
    <w:tmpl w:val="75780580"/>
    <w:lvl w:ilvl="0" w:tplc="143C99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E75A9"/>
    <w:multiLevelType w:val="hybridMultilevel"/>
    <w:tmpl w:val="47FE3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44811"/>
    <w:multiLevelType w:val="hybridMultilevel"/>
    <w:tmpl w:val="F0103E40"/>
    <w:lvl w:ilvl="0" w:tplc="69E275D0">
      <w:start w:val="1"/>
      <w:numFmt w:val="decimal"/>
      <w:lvlText w:val="%1."/>
      <w:lvlJc w:val="left"/>
      <w:pPr>
        <w:ind w:left="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C2DD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6041A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A28CA0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67C8CD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7EF5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98CD6D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ECEEE1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A80B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C63570E"/>
    <w:multiLevelType w:val="multilevel"/>
    <w:tmpl w:val="5F04878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1" w15:restartNumberingAfterBreak="0">
    <w:nsid w:val="77931CF5"/>
    <w:multiLevelType w:val="hybridMultilevel"/>
    <w:tmpl w:val="7AC8AF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13"/>
  </w:num>
  <w:num w:numId="5">
    <w:abstractNumId w:val="8"/>
  </w:num>
  <w:num w:numId="6">
    <w:abstractNumId w:val="18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6"/>
  </w:num>
  <w:num w:numId="19">
    <w:abstractNumId w:val="9"/>
  </w:num>
  <w:num w:numId="20">
    <w:abstractNumId w:val="17"/>
  </w:num>
  <w:num w:numId="21">
    <w:abstractNumId w:val="20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16"/>
    <w:rsid w:val="00014A73"/>
    <w:rsid w:val="00056117"/>
    <w:rsid w:val="000652D7"/>
    <w:rsid w:val="000B4D25"/>
    <w:rsid w:val="001A1B0F"/>
    <w:rsid w:val="00215D9F"/>
    <w:rsid w:val="0022269C"/>
    <w:rsid w:val="00233AC9"/>
    <w:rsid w:val="0023794B"/>
    <w:rsid w:val="002765F3"/>
    <w:rsid w:val="002B7E5E"/>
    <w:rsid w:val="002F3DF3"/>
    <w:rsid w:val="00362EDA"/>
    <w:rsid w:val="003C3B3A"/>
    <w:rsid w:val="003D5D57"/>
    <w:rsid w:val="00422434"/>
    <w:rsid w:val="004C58A2"/>
    <w:rsid w:val="00500FAC"/>
    <w:rsid w:val="0051290A"/>
    <w:rsid w:val="00534619"/>
    <w:rsid w:val="005C1616"/>
    <w:rsid w:val="006D508F"/>
    <w:rsid w:val="0074265D"/>
    <w:rsid w:val="007747A4"/>
    <w:rsid w:val="007A0AEB"/>
    <w:rsid w:val="007C64F0"/>
    <w:rsid w:val="007F43FF"/>
    <w:rsid w:val="007F63A7"/>
    <w:rsid w:val="00852A2D"/>
    <w:rsid w:val="008D0466"/>
    <w:rsid w:val="00912E16"/>
    <w:rsid w:val="00955DE6"/>
    <w:rsid w:val="009645DC"/>
    <w:rsid w:val="009A53EA"/>
    <w:rsid w:val="00AD7E66"/>
    <w:rsid w:val="00B62A55"/>
    <w:rsid w:val="00BF6B44"/>
    <w:rsid w:val="00C02638"/>
    <w:rsid w:val="00CB0064"/>
    <w:rsid w:val="00CD2E43"/>
    <w:rsid w:val="00CE4251"/>
    <w:rsid w:val="00D01B7B"/>
    <w:rsid w:val="00D06935"/>
    <w:rsid w:val="00D3645D"/>
    <w:rsid w:val="00D92878"/>
    <w:rsid w:val="00DC046D"/>
    <w:rsid w:val="00DF11B1"/>
    <w:rsid w:val="00E1428E"/>
    <w:rsid w:val="00E2142F"/>
    <w:rsid w:val="00E2456A"/>
    <w:rsid w:val="00E64822"/>
    <w:rsid w:val="00E74777"/>
    <w:rsid w:val="00E774A4"/>
    <w:rsid w:val="00EE3B19"/>
    <w:rsid w:val="00F002A5"/>
    <w:rsid w:val="00F248BC"/>
    <w:rsid w:val="00F27EFA"/>
    <w:rsid w:val="00FC33CA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E402"/>
  <w15:docId w15:val="{7B940F41-E23C-4A4B-8E58-2E01C819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42F"/>
    <w:pPr>
      <w:spacing w:after="133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Akapit z listą1"/>
    <w:basedOn w:val="Normalny"/>
    <w:link w:val="AkapitzlistZnak"/>
    <w:uiPriority w:val="34"/>
    <w:qFormat/>
    <w:rsid w:val="00E214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2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kapitzlistZnak">
    <w:name w:val="Akapit z listą Znak"/>
    <w:aliases w:val="ISCG Numerowanie Znak,lp1 Znak,Akapit z listą1 Znak"/>
    <w:link w:val="Akapitzlist"/>
    <w:uiPriority w:val="34"/>
    <w:locked/>
    <w:rsid w:val="004C58A2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1B0F"/>
    <w:pPr>
      <w:widowControl w:val="0"/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1B0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Default">
    <w:name w:val="Default"/>
    <w:rsid w:val="00F24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0505-5BFF-4686-9BF2-6856A078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Milkowski</dc:creator>
  <cp:lastModifiedBy>900713</cp:lastModifiedBy>
  <cp:revision>5</cp:revision>
  <dcterms:created xsi:type="dcterms:W3CDTF">2020-02-10T10:16:00Z</dcterms:created>
  <dcterms:modified xsi:type="dcterms:W3CDTF">2020-02-11T13:37:00Z</dcterms:modified>
</cp:coreProperties>
</file>