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E8" w:rsidRDefault="00A022C1">
      <w:pPr>
        <w:jc w:val="right"/>
      </w:pPr>
      <w:r>
        <w:rPr>
          <w:rFonts w:ascii="Arial"/>
          <w:sz w:val="24"/>
        </w:rPr>
        <w:t>Warszawa, 2019-04-16</w:t>
      </w:r>
    </w:p>
    <w:p w:rsidR="009200E8" w:rsidRDefault="00A022C1">
      <w:r>
        <w:br/>
      </w:r>
    </w:p>
    <w:p w:rsidR="009200E8" w:rsidRDefault="00A022C1">
      <w:r>
        <w:rPr>
          <w:rFonts w:ascii="Arial"/>
          <w:b/>
          <w:sz w:val="28"/>
        </w:rPr>
        <w:t>Sygnatura: 12/&gt;PU/2019/MT</w:t>
      </w:r>
    </w:p>
    <w:p w:rsidR="009200E8" w:rsidRDefault="00A022C1">
      <w:r>
        <w:rPr>
          <w:rFonts w:ascii="Arial"/>
          <w:b/>
          <w:sz w:val="28"/>
        </w:rPr>
        <w:t>Dotyczy: Dostawa pistolet</w:t>
      </w:r>
      <w:r>
        <w:rPr>
          <w:rFonts w:ascii="Arial"/>
          <w:b/>
          <w:sz w:val="28"/>
        </w:rPr>
        <w:t>ó</w:t>
      </w:r>
      <w:r>
        <w:rPr>
          <w:rFonts w:ascii="Arial"/>
          <w:b/>
          <w:sz w:val="28"/>
        </w:rPr>
        <w:t>w o kalibrze 9x19 mm wraz z magazynkiem</w:t>
      </w:r>
    </w:p>
    <w:p w:rsidR="009200E8" w:rsidRDefault="00A022C1" w:rsidP="000840B8">
      <w:pPr>
        <w:jc w:val="center"/>
      </w:pPr>
      <w:r>
        <w:rPr>
          <w:rFonts w:ascii="Arial"/>
          <w:b/>
          <w:sz w:val="36"/>
        </w:rPr>
        <w:t>Informacja z otwarcia ofert</w:t>
      </w:r>
    </w:p>
    <w:p w:rsidR="009200E8" w:rsidRPr="00C83176" w:rsidRDefault="00A022C1" w:rsidP="000840B8">
      <w:pPr>
        <w:jc w:val="both"/>
        <w:rPr>
          <w:rFonts w:ascii="Arial" w:hAnsi="Arial" w:cs="Arial"/>
          <w:b/>
        </w:rPr>
      </w:pPr>
      <w:r w:rsidRPr="000840B8">
        <w:rPr>
          <w:rFonts w:ascii="Arial" w:hAnsi="Arial" w:cs="Arial"/>
          <w:sz w:val="24"/>
        </w:rPr>
        <w:t xml:space="preserve">Kwota jaką Zamawiający zamierza przeznaczyć na realizację zamówienia </w:t>
      </w:r>
      <w:r w:rsidR="00C83176">
        <w:rPr>
          <w:rFonts w:ascii="Arial" w:hAnsi="Arial" w:cs="Arial"/>
          <w:sz w:val="24"/>
        </w:rPr>
        <w:t xml:space="preserve">wynosi </w:t>
      </w:r>
      <w:r w:rsidR="00C83176">
        <w:rPr>
          <w:rFonts w:ascii="Arial" w:hAnsi="Arial" w:cs="Arial"/>
          <w:sz w:val="24"/>
        </w:rPr>
        <w:br/>
      </w:r>
      <w:r w:rsidRPr="00C83176">
        <w:rPr>
          <w:rFonts w:ascii="Arial" w:hAnsi="Arial" w:cs="Arial"/>
          <w:b/>
          <w:sz w:val="24"/>
        </w:rPr>
        <w:t xml:space="preserve">230 000,00 zł </w:t>
      </w:r>
      <w:r w:rsidRPr="00C83176">
        <w:rPr>
          <w:rFonts w:ascii="Arial" w:hAnsi="Arial" w:cs="Arial"/>
          <w:b/>
          <w:sz w:val="24"/>
        </w:rPr>
        <w:t>brutto.</w:t>
      </w:r>
    </w:p>
    <w:p w:rsidR="009200E8" w:rsidRPr="000840B8" w:rsidRDefault="00A022C1" w:rsidP="000840B8">
      <w:pPr>
        <w:jc w:val="both"/>
        <w:rPr>
          <w:rFonts w:ascii="Arial" w:hAnsi="Arial" w:cs="Arial"/>
        </w:rPr>
      </w:pPr>
      <w:r w:rsidRPr="000840B8">
        <w:rPr>
          <w:rFonts w:ascii="Arial" w:hAnsi="Arial" w:cs="Arial"/>
          <w:sz w:val="24"/>
        </w:rPr>
        <w:t xml:space="preserve">Zamawiający na podstawie art. 86 ust. 5 ustawy z dnia 29 stycznia 2004 roku Prawo Zamówień Publicznych (Tj. Dz. U. z 2018 r. poz. 1986) przekazuje poniżej informacje </w:t>
      </w:r>
      <w:r w:rsidR="00950057">
        <w:rPr>
          <w:rFonts w:ascii="Arial" w:hAnsi="Arial" w:cs="Arial"/>
          <w:sz w:val="24"/>
        </w:rPr>
        <w:br/>
      </w:r>
      <w:bookmarkStart w:id="0" w:name="_GoBack"/>
      <w:bookmarkEnd w:id="0"/>
      <w:r w:rsidRPr="000840B8">
        <w:rPr>
          <w:rFonts w:ascii="Arial" w:hAnsi="Arial" w:cs="Arial"/>
          <w:sz w:val="24"/>
        </w:rPr>
        <w:t>z otwarcia ofert:</w:t>
      </w:r>
    </w:p>
    <w:p w:rsidR="009200E8" w:rsidRPr="000840B8" w:rsidRDefault="00A022C1" w:rsidP="000840B8">
      <w:pPr>
        <w:jc w:val="both"/>
        <w:rPr>
          <w:rFonts w:ascii="Arial" w:hAnsi="Arial" w:cs="Arial"/>
        </w:rPr>
      </w:pPr>
      <w:r w:rsidRPr="000840B8">
        <w:rPr>
          <w:rFonts w:ascii="Arial" w:hAnsi="Arial" w:cs="Arial"/>
          <w:sz w:val="24"/>
        </w:rPr>
        <w:t>Zestawienie ofert złożonych w postępowaniu:</w:t>
      </w:r>
    </w:p>
    <w:p w:rsidR="009200E8" w:rsidRDefault="00A022C1">
      <w:r>
        <w:rPr>
          <w:rFonts w:ascii="Arial"/>
          <w:b/>
          <w:sz w:val="24"/>
        </w:rPr>
        <w:t>1. Nr oferty: 0142/1</w:t>
      </w:r>
      <w:r>
        <w:rPr>
          <w:rFonts w:ascii="Arial"/>
          <w:b/>
          <w:sz w:val="24"/>
        </w:rPr>
        <w:t>2/&gt;PU/2019/MT</w:t>
      </w:r>
    </w:p>
    <w:p w:rsidR="000840B8" w:rsidRDefault="00A022C1">
      <w:pPr>
        <w:rPr>
          <w:rFonts w:ascii="Arial" w:hAnsi="Arial" w:cs="Arial"/>
          <w:b/>
        </w:rPr>
      </w:pPr>
      <w:r w:rsidRPr="000840B8">
        <w:rPr>
          <w:rFonts w:ascii="Arial" w:hAnsi="Arial" w:cs="Arial"/>
          <w:b/>
          <w:sz w:val="24"/>
        </w:rPr>
        <w:t>Zbrojownia Spółka z ograniczoną odpowiedzialnością</w:t>
      </w:r>
      <w:r w:rsidRPr="000840B8">
        <w:rPr>
          <w:rFonts w:ascii="Arial" w:hAnsi="Arial" w:cs="Arial"/>
          <w:b/>
          <w:sz w:val="24"/>
        </w:rPr>
        <w:br/>
        <w:t xml:space="preserve">ul. </w:t>
      </w:r>
      <w:proofErr w:type="spellStart"/>
      <w:r w:rsidRPr="000840B8">
        <w:rPr>
          <w:rFonts w:ascii="Arial" w:hAnsi="Arial" w:cs="Arial"/>
          <w:b/>
          <w:sz w:val="24"/>
        </w:rPr>
        <w:t>Stawiskowska</w:t>
      </w:r>
      <w:proofErr w:type="spellEnd"/>
      <w:r w:rsidRPr="000840B8">
        <w:rPr>
          <w:rFonts w:ascii="Arial" w:hAnsi="Arial" w:cs="Arial"/>
          <w:b/>
          <w:sz w:val="24"/>
        </w:rPr>
        <w:t xml:space="preserve">  32</w:t>
      </w:r>
      <w:r w:rsidRPr="000840B8">
        <w:rPr>
          <w:rFonts w:ascii="Arial" w:hAnsi="Arial" w:cs="Arial"/>
          <w:b/>
          <w:sz w:val="24"/>
        </w:rPr>
        <w:br/>
        <w:t>18-421 Pią</w:t>
      </w:r>
      <w:r w:rsidR="000840B8" w:rsidRPr="000840B8">
        <w:rPr>
          <w:rFonts w:ascii="Arial" w:hAnsi="Arial" w:cs="Arial"/>
          <w:b/>
          <w:sz w:val="24"/>
        </w:rPr>
        <w:t>tnica Poduchowna, Polska</w:t>
      </w:r>
    </w:p>
    <w:p w:rsidR="009200E8" w:rsidRPr="000840B8" w:rsidRDefault="00A022C1">
      <w:pPr>
        <w:rPr>
          <w:rFonts w:ascii="Arial" w:hAnsi="Arial" w:cs="Arial"/>
          <w:b/>
        </w:rPr>
      </w:pPr>
      <w:r>
        <w:rPr>
          <w:rFonts w:ascii="Arial"/>
          <w:sz w:val="24"/>
        </w:rPr>
        <w:br/>
        <w:t>Warunki p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atno</w:t>
      </w:r>
      <w:r>
        <w:rPr>
          <w:rFonts w:ascii="Arial"/>
          <w:sz w:val="24"/>
        </w:rPr>
        <w:t>ś</w:t>
      </w:r>
      <w:r w:rsidR="000840B8">
        <w:rPr>
          <w:rFonts w:ascii="Arial"/>
          <w:sz w:val="24"/>
        </w:rPr>
        <w:t>ci: Potwierdzone</w:t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5673"/>
        <w:gridCol w:w="3397"/>
      </w:tblGrid>
      <w:tr w:rsidR="009200E8" w:rsidRPr="000840B8" w:rsidTr="000840B8">
        <w:tc>
          <w:tcPr>
            <w:tcW w:w="5673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b/>
                <w:sz w:val="20"/>
              </w:rPr>
              <w:t>Nazwa kryterium</w:t>
            </w:r>
          </w:p>
        </w:tc>
        <w:tc>
          <w:tcPr>
            <w:tcW w:w="3397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b/>
                <w:sz w:val="20"/>
              </w:rPr>
              <w:t>Wartość kryterium</w:t>
            </w:r>
          </w:p>
        </w:tc>
      </w:tr>
      <w:tr w:rsidR="009200E8" w:rsidRPr="000840B8" w:rsidTr="000840B8">
        <w:tc>
          <w:tcPr>
            <w:tcW w:w="5673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Cena</w:t>
            </w:r>
          </w:p>
        </w:tc>
        <w:tc>
          <w:tcPr>
            <w:tcW w:w="3397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161 64</w:t>
            </w:r>
            <w:r w:rsidRPr="000840B8">
              <w:rPr>
                <w:rFonts w:ascii="Arial" w:hAnsi="Arial" w:cs="Arial"/>
                <w:sz w:val="20"/>
              </w:rPr>
              <w:t>0,00 PLN</w:t>
            </w:r>
          </w:p>
        </w:tc>
      </w:tr>
      <w:tr w:rsidR="009200E8" w:rsidRPr="000840B8" w:rsidTr="000840B8">
        <w:tc>
          <w:tcPr>
            <w:tcW w:w="5673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Gwarancja</w:t>
            </w:r>
          </w:p>
        </w:tc>
        <w:tc>
          <w:tcPr>
            <w:tcW w:w="3397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60</w:t>
            </w:r>
            <w:r w:rsidR="000840B8" w:rsidRPr="000840B8">
              <w:rPr>
                <w:rFonts w:ascii="Arial" w:hAnsi="Arial" w:cs="Arial"/>
                <w:sz w:val="20"/>
              </w:rPr>
              <w:t xml:space="preserve"> miesięcy</w:t>
            </w:r>
          </w:p>
        </w:tc>
      </w:tr>
      <w:tr w:rsidR="009200E8" w:rsidRPr="000840B8" w:rsidTr="000840B8">
        <w:tc>
          <w:tcPr>
            <w:tcW w:w="5673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Termin dostawy</w:t>
            </w:r>
          </w:p>
        </w:tc>
        <w:tc>
          <w:tcPr>
            <w:tcW w:w="3397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7</w:t>
            </w:r>
            <w:r w:rsidR="000840B8" w:rsidRPr="000840B8">
              <w:rPr>
                <w:rFonts w:ascii="Arial" w:hAnsi="Arial" w:cs="Arial"/>
                <w:sz w:val="20"/>
              </w:rPr>
              <w:t xml:space="preserve"> dni kalendarzowych</w:t>
            </w:r>
          </w:p>
        </w:tc>
      </w:tr>
      <w:tr w:rsidR="009200E8" w:rsidRPr="000840B8" w:rsidTr="000840B8">
        <w:tc>
          <w:tcPr>
            <w:tcW w:w="5673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Termin naprawy/wymiany</w:t>
            </w:r>
          </w:p>
        </w:tc>
        <w:tc>
          <w:tcPr>
            <w:tcW w:w="3397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7</w:t>
            </w:r>
            <w:r w:rsidR="000840B8" w:rsidRPr="000840B8">
              <w:rPr>
                <w:rFonts w:ascii="Arial" w:hAnsi="Arial" w:cs="Arial"/>
                <w:sz w:val="20"/>
              </w:rPr>
              <w:t xml:space="preserve"> dni kalendarzowych</w:t>
            </w:r>
          </w:p>
        </w:tc>
      </w:tr>
    </w:tbl>
    <w:p w:rsidR="009200E8" w:rsidRDefault="009200E8"/>
    <w:p w:rsidR="009200E8" w:rsidRDefault="00A022C1">
      <w:r>
        <w:rPr>
          <w:rFonts w:ascii="Arial"/>
          <w:b/>
          <w:sz w:val="24"/>
        </w:rPr>
        <w:lastRenderedPageBreak/>
        <w:t>2. Nr oferty: 0156/12/&gt;PU/2019/MT</w:t>
      </w:r>
    </w:p>
    <w:p w:rsidR="000840B8" w:rsidRDefault="00A022C1">
      <w:pPr>
        <w:rPr>
          <w:rFonts w:ascii="Arial"/>
          <w:sz w:val="24"/>
        </w:rPr>
      </w:pPr>
      <w:r w:rsidRPr="000840B8">
        <w:rPr>
          <w:rFonts w:ascii="Arial"/>
          <w:b/>
          <w:sz w:val="24"/>
        </w:rPr>
        <w:t>Kaliber Sp. z o.o.</w:t>
      </w:r>
      <w:r w:rsidRPr="000840B8">
        <w:rPr>
          <w:rFonts w:ascii="Arial"/>
          <w:b/>
          <w:sz w:val="24"/>
        </w:rPr>
        <w:br/>
        <w:t>ul. Kolb</w:t>
      </w:r>
      <w:r w:rsidR="000840B8">
        <w:rPr>
          <w:rFonts w:ascii="Arial"/>
          <w:b/>
          <w:sz w:val="24"/>
        </w:rPr>
        <w:t>ego  16</w:t>
      </w:r>
      <w:r w:rsidR="000840B8">
        <w:rPr>
          <w:rFonts w:ascii="Arial"/>
          <w:b/>
          <w:sz w:val="24"/>
        </w:rPr>
        <w:br/>
        <w:t>02-781 Warszawa, Polska</w:t>
      </w:r>
      <w:r>
        <w:rPr>
          <w:rFonts w:ascii="Arial"/>
          <w:sz w:val="24"/>
        </w:rPr>
        <w:br/>
      </w:r>
    </w:p>
    <w:p w:rsidR="009200E8" w:rsidRPr="000840B8" w:rsidRDefault="00A022C1">
      <w:pPr>
        <w:rPr>
          <w:rFonts w:ascii="Arial"/>
          <w:b/>
          <w:sz w:val="24"/>
        </w:rPr>
      </w:pPr>
      <w:r>
        <w:rPr>
          <w:rFonts w:ascii="Arial"/>
          <w:sz w:val="24"/>
        </w:rPr>
        <w:t>Warunki p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atno</w:t>
      </w:r>
      <w:r>
        <w:rPr>
          <w:rFonts w:ascii="Arial"/>
          <w:sz w:val="24"/>
        </w:rPr>
        <w:t>ś</w:t>
      </w:r>
      <w:r>
        <w:rPr>
          <w:rFonts w:ascii="Arial"/>
          <w:sz w:val="24"/>
        </w:rPr>
        <w:t xml:space="preserve">ci: </w:t>
      </w:r>
      <w:r w:rsidR="000840B8">
        <w:rPr>
          <w:rFonts w:ascii="Arial"/>
          <w:sz w:val="24"/>
        </w:rPr>
        <w:t>Potwierdzone</w:t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753"/>
        <w:gridCol w:w="4317"/>
      </w:tblGrid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b/>
                <w:sz w:val="20"/>
              </w:rPr>
              <w:t>Wartość kryterium</w:t>
            </w:r>
          </w:p>
        </w:tc>
      </w:tr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Cena</w:t>
            </w:r>
          </w:p>
        </w:tc>
        <w:tc>
          <w:tcPr>
            <w:tcW w:w="80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211 560,00 PLN</w:t>
            </w:r>
          </w:p>
        </w:tc>
      </w:tr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Gwarancja</w:t>
            </w:r>
          </w:p>
        </w:tc>
        <w:tc>
          <w:tcPr>
            <w:tcW w:w="80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25</w:t>
            </w:r>
            <w:r w:rsidR="000840B8" w:rsidRPr="000840B8">
              <w:rPr>
                <w:rFonts w:ascii="Arial" w:hAnsi="Arial" w:cs="Arial"/>
                <w:sz w:val="20"/>
              </w:rPr>
              <w:t xml:space="preserve"> miesięcy</w:t>
            </w:r>
          </w:p>
        </w:tc>
      </w:tr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Termin dostawy</w:t>
            </w:r>
          </w:p>
        </w:tc>
        <w:tc>
          <w:tcPr>
            <w:tcW w:w="80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40</w:t>
            </w:r>
            <w:r w:rsidR="000840B8" w:rsidRPr="000840B8">
              <w:rPr>
                <w:rFonts w:ascii="Arial" w:hAnsi="Arial" w:cs="Arial"/>
                <w:sz w:val="20"/>
              </w:rPr>
              <w:t xml:space="preserve"> dni kalendarzowych</w:t>
            </w:r>
          </w:p>
        </w:tc>
      </w:tr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Termin naprawy/wymiany</w:t>
            </w:r>
          </w:p>
        </w:tc>
        <w:tc>
          <w:tcPr>
            <w:tcW w:w="80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14</w:t>
            </w:r>
            <w:r w:rsidR="000840B8" w:rsidRPr="000840B8">
              <w:rPr>
                <w:rFonts w:ascii="Arial" w:hAnsi="Arial" w:cs="Arial"/>
                <w:sz w:val="20"/>
              </w:rPr>
              <w:t xml:space="preserve"> dni kalendarzowych</w:t>
            </w:r>
          </w:p>
        </w:tc>
      </w:tr>
    </w:tbl>
    <w:p w:rsidR="009200E8" w:rsidRDefault="009200E8"/>
    <w:p w:rsidR="009200E8" w:rsidRDefault="00A022C1">
      <w:r>
        <w:rPr>
          <w:rFonts w:ascii="Arial"/>
          <w:b/>
          <w:sz w:val="24"/>
        </w:rPr>
        <w:t>3. Nr oferty: 0159/12/&gt;PU/2019/MT</w:t>
      </w:r>
    </w:p>
    <w:p w:rsidR="000840B8" w:rsidRDefault="00A022C1">
      <w:pPr>
        <w:rPr>
          <w:b/>
        </w:rPr>
      </w:pPr>
      <w:r w:rsidRPr="000840B8">
        <w:rPr>
          <w:rFonts w:ascii="Arial"/>
          <w:b/>
          <w:sz w:val="24"/>
        </w:rPr>
        <w:t>BUOS Sp. z o.o.</w:t>
      </w:r>
      <w:r w:rsidRPr="000840B8">
        <w:rPr>
          <w:rFonts w:ascii="Arial"/>
          <w:b/>
          <w:sz w:val="24"/>
        </w:rPr>
        <w:br/>
        <w:t>ul. Korko</w:t>
      </w:r>
      <w:r w:rsidR="000840B8">
        <w:rPr>
          <w:rFonts w:ascii="Arial"/>
          <w:b/>
          <w:sz w:val="24"/>
        </w:rPr>
        <w:t>wa  167</w:t>
      </w:r>
      <w:r w:rsidR="000840B8">
        <w:rPr>
          <w:rFonts w:ascii="Arial"/>
          <w:b/>
          <w:sz w:val="24"/>
        </w:rPr>
        <w:br/>
        <w:t>04-549 Warszawa, Polska</w:t>
      </w:r>
    </w:p>
    <w:p w:rsidR="009200E8" w:rsidRPr="000840B8" w:rsidRDefault="00A022C1">
      <w:pPr>
        <w:rPr>
          <w:b/>
        </w:rPr>
      </w:pPr>
      <w:r>
        <w:rPr>
          <w:rFonts w:ascii="Arial"/>
          <w:sz w:val="24"/>
        </w:rPr>
        <w:t>Warunki p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atno</w:t>
      </w:r>
      <w:r>
        <w:rPr>
          <w:rFonts w:ascii="Arial"/>
          <w:sz w:val="24"/>
        </w:rPr>
        <w:t>ś</w:t>
      </w:r>
      <w:r>
        <w:rPr>
          <w:rFonts w:ascii="Arial"/>
          <w:sz w:val="24"/>
        </w:rPr>
        <w:t xml:space="preserve">ci: </w:t>
      </w:r>
      <w:r w:rsidR="000840B8">
        <w:rPr>
          <w:rFonts w:ascii="Arial"/>
          <w:sz w:val="24"/>
        </w:rPr>
        <w:t>Potwierdzone</w:t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753"/>
        <w:gridCol w:w="4317"/>
      </w:tblGrid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b/>
                <w:sz w:val="20"/>
              </w:rPr>
              <w:t>Wartość kryterium</w:t>
            </w:r>
          </w:p>
        </w:tc>
      </w:tr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Cena</w:t>
            </w:r>
          </w:p>
        </w:tc>
        <w:tc>
          <w:tcPr>
            <w:tcW w:w="80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229 000,00 PLN</w:t>
            </w:r>
          </w:p>
        </w:tc>
      </w:tr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Gwarancja</w:t>
            </w:r>
          </w:p>
        </w:tc>
        <w:tc>
          <w:tcPr>
            <w:tcW w:w="80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60</w:t>
            </w:r>
            <w:r w:rsidR="000840B8" w:rsidRPr="000840B8">
              <w:rPr>
                <w:rFonts w:ascii="Arial" w:hAnsi="Arial" w:cs="Arial"/>
                <w:sz w:val="20"/>
              </w:rPr>
              <w:t xml:space="preserve"> miesięcy</w:t>
            </w:r>
          </w:p>
        </w:tc>
      </w:tr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Termin dostawy</w:t>
            </w:r>
          </w:p>
        </w:tc>
        <w:tc>
          <w:tcPr>
            <w:tcW w:w="80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1</w:t>
            </w:r>
            <w:r w:rsidR="000840B8" w:rsidRPr="000840B8">
              <w:rPr>
                <w:rFonts w:ascii="Arial" w:hAnsi="Arial" w:cs="Arial"/>
                <w:sz w:val="20"/>
              </w:rPr>
              <w:t xml:space="preserve"> dzień kalendarzowych</w:t>
            </w:r>
          </w:p>
        </w:tc>
      </w:tr>
      <w:tr w:rsidR="009200E8" w:rsidRPr="000840B8">
        <w:tc>
          <w:tcPr>
            <w:tcW w:w="80" w:type="dxa"/>
          </w:tcPr>
          <w:p w:rsidR="009200E8" w:rsidRPr="000840B8" w:rsidRDefault="00A022C1">
            <w:pPr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Termin naprawy/wymiany</w:t>
            </w:r>
          </w:p>
        </w:tc>
        <w:tc>
          <w:tcPr>
            <w:tcW w:w="80" w:type="dxa"/>
          </w:tcPr>
          <w:p w:rsidR="009200E8" w:rsidRPr="000840B8" w:rsidRDefault="00A022C1">
            <w:pPr>
              <w:jc w:val="right"/>
              <w:rPr>
                <w:rFonts w:ascii="Arial" w:hAnsi="Arial" w:cs="Arial"/>
              </w:rPr>
            </w:pPr>
            <w:r w:rsidRPr="000840B8">
              <w:rPr>
                <w:rFonts w:ascii="Arial" w:hAnsi="Arial" w:cs="Arial"/>
                <w:sz w:val="20"/>
              </w:rPr>
              <w:t>1</w:t>
            </w:r>
            <w:r w:rsidR="000840B8" w:rsidRPr="000840B8">
              <w:rPr>
                <w:rFonts w:ascii="Arial" w:hAnsi="Arial" w:cs="Arial"/>
                <w:sz w:val="20"/>
              </w:rPr>
              <w:t xml:space="preserve"> dzień kalendarzowych</w:t>
            </w:r>
          </w:p>
        </w:tc>
      </w:tr>
    </w:tbl>
    <w:p w:rsidR="009200E8" w:rsidRDefault="00A022C1">
      <w:r>
        <w:br/>
      </w:r>
    </w:p>
    <w:p w:rsidR="009200E8" w:rsidRDefault="00A022C1">
      <w:r>
        <w:rPr>
          <w:rFonts w:ascii="Arial"/>
          <w:b/>
          <w:sz w:val="24"/>
        </w:rPr>
        <w:lastRenderedPageBreak/>
        <w:t>4. Nr oferty: 0160/12/&gt;PU/2019/MT</w:t>
      </w:r>
    </w:p>
    <w:p w:rsidR="009200E8" w:rsidRDefault="00A022C1" w:rsidP="000840B8">
      <w:r w:rsidRPr="000840B8">
        <w:rPr>
          <w:rFonts w:ascii="Arial"/>
          <w:b/>
          <w:sz w:val="24"/>
        </w:rPr>
        <w:t>UMO SP. Z</w:t>
      </w:r>
      <w:r w:rsidRPr="000840B8">
        <w:rPr>
          <w:rFonts w:ascii="Arial"/>
          <w:b/>
          <w:sz w:val="24"/>
        </w:rPr>
        <w:t xml:space="preserve"> O.O.</w:t>
      </w:r>
      <w:r w:rsidRPr="000840B8">
        <w:rPr>
          <w:rFonts w:ascii="Arial"/>
          <w:b/>
          <w:sz w:val="24"/>
        </w:rPr>
        <w:br/>
        <w:t>ul. SIENKIEWICZA   61</w:t>
      </w:r>
      <w:r w:rsidRPr="000840B8">
        <w:rPr>
          <w:rFonts w:ascii="Arial"/>
          <w:b/>
          <w:sz w:val="24"/>
        </w:rPr>
        <w:br/>
        <w:t>05-220 ZIELONKA, Polska</w:t>
      </w:r>
      <w:r w:rsidRPr="000840B8">
        <w:rPr>
          <w:rFonts w:ascii="Arial"/>
          <w:b/>
          <w:sz w:val="24"/>
        </w:rPr>
        <w:br/>
      </w:r>
      <w:r>
        <w:rPr>
          <w:rFonts w:ascii="Arial"/>
          <w:sz w:val="24"/>
        </w:rPr>
        <w:br/>
        <w:t>Warunki p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atno</w:t>
      </w:r>
      <w:r>
        <w:rPr>
          <w:rFonts w:ascii="Arial"/>
          <w:sz w:val="24"/>
        </w:rPr>
        <w:t>ś</w:t>
      </w:r>
      <w:r>
        <w:rPr>
          <w:rFonts w:ascii="Arial"/>
          <w:sz w:val="24"/>
        </w:rPr>
        <w:t xml:space="preserve">ci: </w:t>
      </w:r>
      <w:r w:rsidR="000840B8">
        <w:rPr>
          <w:rFonts w:ascii="Arial"/>
          <w:sz w:val="24"/>
        </w:rPr>
        <w:t>Potwierdzone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753"/>
        <w:gridCol w:w="4317"/>
      </w:tblGrid>
      <w:tr w:rsidR="009200E8" w:rsidRPr="00C83176">
        <w:tc>
          <w:tcPr>
            <w:tcW w:w="80" w:type="dxa"/>
          </w:tcPr>
          <w:p w:rsidR="009200E8" w:rsidRPr="00C83176" w:rsidRDefault="00A022C1">
            <w:pPr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9200E8" w:rsidRPr="00C83176" w:rsidRDefault="00A022C1">
            <w:pPr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b/>
                <w:sz w:val="20"/>
              </w:rPr>
              <w:t>Wartość kryterium</w:t>
            </w:r>
          </w:p>
        </w:tc>
      </w:tr>
      <w:tr w:rsidR="009200E8" w:rsidRPr="00C83176">
        <w:tc>
          <w:tcPr>
            <w:tcW w:w="80" w:type="dxa"/>
          </w:tcPr>
          <w:p w:rsidR="009200E8" w:rsidRPr="00C83176" w:rsidRDefault="00A022C1">
            <w:pPr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sz w:val="20"/>
              </w:rPr>
              <w:t>Cena</w:t>
            </w:r>
          </w:p>
        </w:tc>
        <w:tc>
          <w:tcPr>
            <w:tcW w:w="80" w:type="dxa"/>
          </w:tcPr>
          <w:p w:rsidR="009200E8" w:rsidRPr="00C83176" w:rsidRDefault="00A022C1">
            <w:pPr>
              <w:jc w:val="right"/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sz w:val="20"/>
              </w:rPr>
              <w:t>155 000,00 PLN</w:t>
            </w:r>
          </w:p>
        </w:tc>
      </w:tr>
      <w:tr w:rsidR="009200E8" w:rsidRPr="00C83176">
        <w:tc>
          <w:tcPr>
            <w:tcW w:w="80" w:type="dxa"/>
          </w:tcPr>
          <w:p w:rsidR="009200E8" w:rsidRPr="00C83176" w:rsidRDefault="00A022C1">
            <w:pPr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sz w:val="20"/>
              </w:rPr>
              <w:t>Gwarancja</w:t>
            </w:r>
          </w:p>
        </w:tc>
        <w:tc>
          <w:tcPr>
            <w:tcW w:w="80" w:type="dxa"/>
          </w:tcPr>
          <w:p w:rsidR="009200E8" w:rsidRPr="00C83176" w:rsidRDefault="00A022C1">
            <w:pPr>
              <w:jc w:val="right"/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sz w:val="20"/>
              </w:rPr>
              <w:t>60</w:t>
            </w:r>
            <w:r w:rsidR="00C83176" w:rsidRPr="00C83176">
              <w:rPr>
                <w:rFonts w:ascii="Arial" w:hAnsi="Arial" w:cs="Arial"/>
                <w:sz w:val="20"/>
              </w:rPr>
              <w:t xml:space="preserve"> miesięcy</w:t>
            </w:r>
          </w:p>
        </w:tc>
      </w:tr>
      <w:tr w:rsidR="009200E8" w:rsidRPr="00C83176">
        <w:tc>
          <w:tcPr>
            <w:tcW w:w="80" w:type="dxa"/>
          </w:tcPr>
          <w:p w:rsidR="009200E8" w:rsidRPr="00C83176" w:rsidRDefault="00A022C1">
            <w:pPr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sz w:val="20"/>
              </w:rPr>
              <w:t>Termin dostawy</w:t>
            </w:r>
          </w:p>
        </w:tc>
        <w:tc>
          <w:tcPr>
            <w:tcW w:w="80" w:type="dxa"/>
          </w:tcPr>
          <w:p w:rsidR="009200E8" w:rsidRPr="00C83176" w:rsidRDefault="00A022C1">
            <w:pPr>
              <w:jc w:val="right"/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sz w:val="20"/>
              </w:rPr>
              <w:t>30</w:t>
            </w:r>
            <w:r w:rsidR="00C83176" w:rsidRPr="00C83176">
              <w:rPr>
                <w:rFonts w:ascii="Arial" w:hAnsi="Arial" w:cs="Arial"/>
                <w:sz w:val="20"/>
              </w:rPr>
              <w:t xml:space="preserve"> dni kalendarzowych</w:t>
            </w:r>
          </w:p>
        </w:tc>
      </w:tr>
      <w:tr w:rsidR="009200E8" w:rsidRPr="00C83176">
        <w:tc>
          <w:tcPr>
            <w:tcW w:w="80" w:type="dxa"/>
          </w:tcPr>
          <w:p w:rsidR="009200E8" w:rsidRPr="00C83176" w:rsidRDefault="00A022C1">
            <w:pPr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sz w:val="20"/>
              </w:rPr>
              <w:t xml:space="preserve">Termin </w:t>
            </w:r>
            <w:r w:rsidRPr="00C83176">
              <w:rPr>
                <w:rFonts w:ascii="Arial" w:hAnsi="Arial" w:cs="Arial"/>
                <w:sz w:val="20"/>
              </w:rPr>
              <w:t>naprawy/wymiany</w:t>
            </w:r>
          </w:p>
        </w:tc>
        <w:tc>
          <w:tcPr>
            <w:tcW w:w="80" w:type="dxa"/>
          </w:tcPr>
          <w:p w:rsidR="009200E8" w:rsidRPr="00C83176" w:rsidRDefault="00A022C1">
            <w:pPr>
              <w:jc w:val="right"/>
              <w:rPr>
                <w:rFonts w:ascii="Arial" w:hAnsi="Arial" w:cs="Arial"/>
              </w:rPr>
            </w:pPr>
            <w:r w:rsidRPr="00C83176">
              <w:rPr>
                <w:rFonts w:ascii="Arial" w:hAnsi="Arial" w:cs="Arial"/>
                <w:sz w:val="20"/>
              </w:rPr>
              <w:t>30</w:t>
            </w:r>
            <w:r w:rsidR="00C83176" w:rsidRPr="00C83176">
              <w:rPr>
                <w:rFonts w:ascii="Arial" w:hAnsi="Arial" w:cs="Arial"/>
                <w:sz w:val="20"/>
              </w:rPr>
              <w:t xml:space="preserve"> dni kalendarzowych</w:t>
            </w:r>
          </w:p>
        </w:tc>
      </w:tr>
    </w:tbl>
    <w:p w:rsidR="009200E8" w:rsidRDefault="00A022C1">
      <w:r>
        <w:br/>
      </w:r>
    </w:p>
    <w:p w:rsidR="00C83176" w:rsidRDefault="00C83176"/>
    <w:p w:rsidR="00C83176" w:rsidRDefault="00C83176"/>
    <w:p w:rsidR="00C83176" w:rsidRPr="00950057" w:rsidRDefault="00C83176" w:rsidP="00C83176">
      <w:pPr>
        <w:rPr>
          <w:rFonts w:ascii="Arial" w:hAnsi="Arial" w:cs="Arial"/>
          <w:b/>
        </w:rPr>
      </w:pPr>
      <w:r w:rsidRPr="00950057">
        <w:rPr>
          <w:rFonts w:ascii="Arial" w:hAnsi="Arial" w:cs="Arial"/>
          <w:b/>
        </w:rPr>
        <w:t>Uwaga:</w:t>
      </w:r>
    </w:p>
    <w:p w:rsidR="00C83176" w:rsidRPr="00950057" w:rsidRDefault="00C83176" w:rsidP="00950057">
      <w:pPr>
        <w:jc w:val="both"/>
        <w:rPr>
          <w:rFonts w:ascii="Arial" w:hAnsi="Arial" w:cs="Arial"/>
          <w:b/>
        </w:rPr>
      </w:pPr>
      <w:r w:rsidRPr="00950057">
        <w:rPr>
          <w:rFonts w:ascii="Arial" w:hAnsi="Arial" w:cs="Arial"/>
          <w:b/>
        </w:rPr>
        <w:t xml:space="preserve">Zgodnie z art. </w:t>
      </w:r>
      <w:r w:rsidR="00950057" w:rsidRPr="00950057">
        <w:rPr>
          <w:rFonts w:ascii="Arial" w:hAnsi="Arial" w:cs="Arial"/>
          <w:b/>
        </w:rPr>
        <w:t xml:space="preserve">24 ust. 11 ustawy </w:t>
      </w:r>
      <w:proofErr w:type="spellStart"/>
      <w:r w:rsidR="00950057" w:rsidRPr="00950057">
        <w:rPr>
          <w:rFonts w:ascii="Arial" w:hAnsi="Arial" w:cs="Arial"/>
          <w:b/>
        </w:rPr>
        <w:t>Pzp</w:t>
      </w:r>
      <w:proofErr w:type="spellEnd"/>
      <w:r w:rsidR="00950057" w:rsidRPr="00950057">
        <w:rPr>
          <w:rFonts w:ascii="Arial" w:hAnsi="Arial" w:cs="Arial"/>
          <w:b/>
        </w:rPr>
        <w:t xml:space="preserve"> Wykonawca </w:t>
      </w:r>
      <w:r w:rsidRPr="00950057">
        <w:rPr>
          <w:rFonts w:ascii="Arial" w:hAnsi="Arial" w:cs="Arial"/>
          <w:b/>
        </w:rPr>
        <w:t xml:space="preserve"> w terminie 3 dni od zamieszczenia na stronie internetowej informacji, o której mowa w art. 86 ust. 5, przekazuje Zamawiającemu oświadczenie o przynależności lub braku przynależności do tej samej grupy kapitałowej, o której mowa w </w:t>
      </w:r>
      <w:r w:rsidR="00950057">
        <w:rPr>
          <w:rFonts w:ascii="Arial" w:hAnsi="Arial" w:cs="Arial"/>
          <w:b/>
        </w:rPr>
        <w:t>art. 24 ust. 1 pkt. 23 ustawy (wzór w załączeniu).</w:t>
      </w:r>
    </w:p>
    <w:p w:rsidR="00C83176" w:rsidRDefault="00C83176"/>
    <w:p w:rsidR="00C83176" w:rsidRDefault="00C83176"/>
    <w:p w:rsidR="00C83176" w:rsidRDefault="00C83176"/>
    <w:p w:rsidR="00C83176" w:rsidRDefault="00C83176"/>
    <w:p w:rsidR="00C83176" w:rsidRDefault="00C83176"/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83176" w:rsidRPr="00C83176" w:rsidTr="00497032">
        <w:tc>
          <w:tcPr>
            <w:tcW w:w="3936" w:type="dxa"/>
            <w:shd w:val="clear" w:color="auto" w:fill="auto"/>
          </w:tcPr>
          <w:p w:rsidR="00C83176" w:rsidRPr="00C83176" w:rsidRDefault="00C83176" w:rsidP="00C8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3176" w:rsidRPr="00C83176" w:rsidRDefault="00C83176" w:rsidP="00C8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3176" w:rsidRPr="00C83176" w:rsidRDefault="00C83176" w:rsidP="00C8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3176" w:rsidRPr="00C83176" w:rsidRDefault="00C83176" w:rsidP="00C83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3176" w:rsidRPr="00C83176" w:rsidRDefault="00C83176" w:rsidP="00C8317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C8317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       </w:t>
            </w:r>
          </w:p>
          <w:p w:rsidR="00C83176" w:rsidRPr="00C83176" w:rsidRDefault="00C83176" w:rsidP="00C8317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C8317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           (pieczęć Wykonawcy – nazwa i adres)</w:t>
            </w:r>
          </w:p>
          <w:p w:rsidR="00C83176" w:rsidRPr="00C83176" w:rsidRDefault="00C83176" w:rsidP="00C8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3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</w:t>
      </w: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31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PRZYNALEZNOŚCI LUB BRAKU PRZYNALEŻNOŚCI DO TEJ SAMEJ GRUPY KAPITAŁOWEJ</w:t>
      </w: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Dotyczy postępowania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12/&gt;PU/2019</w:t>
      </w:r>
      <w:r w:rsidRPr="00C8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/MT</w:t>
      </w: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3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Niniejszym, po zapoznaniu się z listą Wykonawców, </w:t>
      </w:r>
      <w:r w:rsidRPr="00C831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którzy złożyli oferty</w:t>
      </w:r>
      <w:r w:rsidRPr="00C83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postępowaniu </w:t>
      </w:r>
      <w:r w:rsidRPr="00C831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zamówienie publiczne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dostawę pistoletów o kalibrze 9x19 mm wraz z magazynkiem</w:t>
      </w:r>
      <w:r w:rsidRPr="00C831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że: </w:t>
      </w: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65405</wp:posOffset>
                </wp:positionV>
                <wp:extent cx="257175" cy="90805"/>
                <wp:effectExtent l="0" t="0" r="28575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.9pt;margin-top:5.15pt;width:20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+kJAIAADs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"/>
            </w:pict>
          </mc:Fallback>
        </mc:AlternateContent>
      </w:r>
      <w:proofErr w:type="spellStart"/>
      <w:r w:rsidRPr="00C83176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spellEnd"/>
      <w:r w:rsidRPr="00C83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nie należę do tej samej grupy kapitałowej w rozumieniu ustawy z dnia 16 lutego o 2007 r. o ochronie konkurencji i konsumentów (Dz. U. z 2015 r. poz. 184, 1618 i 1634)*,</w:t>
      </w:r>
    </w:p>
    <w:p w:rsidR="00C83176" w:rsidRPr="00C83176" w:rsidRDefault="00C83176" w:rsidP="00C831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45085</wp:posOffset>
                </wp:positionV>
                <wp:extent cx="257175" cy="90805"/>
                <wp:effectExtent l="0" t="0" r="2857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.9pt;margin-top:3.55pt;width:20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fNJAIAADs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"/>
            </w:pict>
          </mc:Fallback>
        </mc:AlternateContent>
      </w:r>
      <w:r w:rsidRPr="00C83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należę do tej samej grupy kapitałowej w rozumieniu ustawy z dnia 16 lutego o 2007 r. o ochronie konkurencji i konsumentów (Dz. U. z 2015 r. poz. 184, 1618 i 1634)*.</w:t>
      </w:r>
    </w:p>
    <w:p w:rsidR="00C83176" w:rsidRPr="00C83176" w:rsidRDefault="00C83176" w:rsidP="00C8317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176" w:rsidRPr="00C83176" w:rsidRDefault="00C83176" w:rsidP="00C83176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C83176" w:rsidRPr="00C83176" w:rsidRDefault="00C83176" w:rsidP="00C8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C8317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UWAGA: W przypadku, gdy Wykonawca przynależy do tej samej grupy kapitałowej, może przedstawić wraz z oświadczeniem dowody, że powiązania z innym wykonawcą nie prowadzą do zakłócenia konkurencji w niniejszym postępowaniu (art. 24 ust. 11 ustawy </w:t>
      </w:r>
      <w:proofErr w:type="spellStart"/>
      <w:r w:rsidRPr="00C8317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Pzp</w:t>
      </w:r>
      <w:proofErr w:type="spellEnd"/>
      <w:r w:rsidRPr="00C8317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). </w:t>
      </w:r>
    </w:p>
    <w:p w:rsidR="00C83176" w:rsidRPr="00C83176" w:rsidRDefault="00C83176" w:rsidP="00C83176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C83176" w:rsidRPr="00C83176" w:rsidRDefault="00C83176" w:rsidP="00C83176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C83176" w:rsidRPr="00C83176" w:rsidRDefault="00C83176" w:rsidP="00C83176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C83176" w:rsidRPr="00C83176" w:rsidRDefault="00C83176" w:rsidP="00C83176">
      <w:pPr>
        <w:widowControl w:val="0"/>
        <w:suppressAutoHyphens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</w:p>
    <w:p w:rsidR="00C83176" w:rsidRPr="00C83176" w:rsidRDefault="00C83176" w:rsidP="00C83176">
      <w:pPr>
        <w:widowControl w:val="0"/>
        <w:suppressAutoHyphens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C8317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 xml:space="preserve">*właściwe zaznaczyć </w:t>
      </w:r>
    </w:p>
    <w:sectPr w:rsidR="00C83176" w:rsidRPr="00C83176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C1" w:rsidRDefault="00A022C1">
      <w:pPr>
        <w:spacing w:after="0" w:line="240" w:lineRule="auto"/>
      </w:pPr>
      <w:r>
        <w:separator/>
      </w:r>
    </w:p>
  </w:endnote>
  <w:endnote w:type="continuationSeparator" w:id="0">
    <w:p w:rsidR="00A022C1" w:rsidRDefault="00A0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C1" w:rsidRDefault="00A022C1">
      <w:pPr>
        <w:spacing w:after="0" w:line="240" w:lineRule="auto"/>
      </w:pPr>
      <w:r>
        <w:separator/>
      </w:r>
    </w:p>
  </w:footnote>
  <w:footnote w:type="continuationSeparator" w:id="0">
    <w:p w:rsidR="00A022C1" w:rsidRDefault="00A0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E8" w:rsidRDefault="00A022C1">
    <w:r>
      <w:rPr>
        <w:noProof/>
      </w:rPr>
      <w:drawing>
        <wp:inline distT="0" distB="0" distL="0" distR="0">
          <wp:extent cx="1188670" cy="1270000"/>
          <wp:effectExtent l="0" t="0" r="0" b="0"/>
          <wp:docPr id="1" name="Drawing 0" descr="cba_20180710_22505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ba_20180710_22505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67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E8"/>
    <w:rsid w:val="000840B8"/>
    <w:rsid w:val="001912F5"/>
    <w:rsid w:val="009200E8"/>
    <w:rsid w:val="00950057"/>
    <w:rsid w:val="00A022C1"/>
    <w:rsid w:val="00C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2</cp:revision>
  <dcterms:created xsi:type="dcterms:W3CDTF">2019-04-16T10:41:00Z</dcterms:created>
  <dcterms:modified xsi:type="dcterms:W3CDTF">2019-04-16T10:41:00Z</dcterms:modified>
</cp:coreProperties>
</file>